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B3" w:rsidRDefault="00F737B3" w:rsidP="00F737B3">
      <w:pPr>
        <w:rPr>
          <w:sz w:val="28"/>
          <w:szCs w:val="28"/>
        </w:rPr>
      </w:pPr>
    </w:p>
    <w:p w:rsidR="00F737B3" w:rsidRDefault="00F737B3" w:rsidP="00F737B3">
      <w:pPr>
        <w:rPr>
          <w:sz w:val="28"/>
          <w:szCs w:val="28"/>
        </w:rPr>
      </w:pPr>
    </w:p>
    <w:p w:rsidR="00F737B3" w:rsidRDefault="00F737B3" w:rsidP="00F737B3">
      <w:pPr>
        <w:rPr>
          <w:sz w:val="28"/>
          <w:szCs w:val="28"/>
        </w:rPr>
      </w:pPr>
    </w:p>
    <w:p w:rsidR="00F737B3" w:rsidRDefault="00F737B3" w:rsidP="00F737B3">
      <w:pPr>
        <w:pStyle w:val="a3"/>
        <w:spacing w:line="360" w:lineRule="auto"/>
        <w:ind w:firstLine="0"/>
        <w:jc w:val="center"/>
        <w:rPr>
          <w:b/>
          <w:spacing w:val="20"/>
          <w:sz w:val="16"/>
          <w:szCs w:val="16"/>
        </w:rPr>
      </w:pPr>
      <w:r>
        <w:rPr>
          <w:sz w:val="28"/>
          <w:szCs w:val="28"/>
        </w:rPr>
        <w:t xml:space="preserve">    </w:t>
      </w:r>
      <w:r>
        <w:object w:dxaOrig="1440" w:dyaOrig="1440">
          <v:group id="_x0000_s1026" style="position:absolute;left:0;text-align:left;margin-left:207pt;margin-top:-36pt;width:45pt;height:27pt;z-index:251659264;mso-position-horizontal-relative:text;mso-position-vertical-relative:text" coordorigin="1008,576" coordsize="3746,2448">
            <v:oval id="_x0000_s1027" style="position:absolute;left:1008;top:576;width:3746;height:2448" fillcolor="aqua" strokecolor="blue" strokeweight="7pt"/>
            <v:group id="_x0000_s1028" style="position:absolute;left:1615;top:864;width:2699;height:1820" coordorigin="1615,864" coordsize="2699,1820">
              <v:group id="_x0000_s1029" style="position:absolute;left:1615;top:1825;width:2699;height:859" coordorigin="5184,6304" coordsize="3838,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184;top:6480;width:745;height:1143">
                  <v:imagedata r:id="rId4" o:title=""/>
                </v:shape>
                <v:shape id="_x0000_s1031" type="#_x0000_t75" style="position:absolute;left:7344;top:6624;width:818;height:1044">
                  <v:imagedata r:id="rId4" o:title=""/>
                </v:shape>
                <v:shape id="_x0000_s1032" type="#_x0000_t75" style="position:absolute;left:8208;top:6304;width:814;height:1249">
                  <v:imagedata r:id="rId4" o:title=""/>
                </v:shape>
              </v:group>
              <v:group id="_x0000_s1033" style="position:absolute;left:1919;top:864;width:2025;height:1072" coordorigin="1919,864" coordsize="2025,1072">
                <v:group id="_x0000_s1034" style="position:absolute;left:1919;top:1039;width:2025;height:897" coordorigin="9936,2119" coordsize="6048,3497">
                  <v:rect id="_x0000_s1035" style="position:absolute;left:9936;top:3072;width:1861;height:2544"/>
                  <v:rect id="_x0000_s1036" style="position:absolute;left:11797;top:2119;width:1861;height:3497"/>
                  <v:rect id="_x0000_s1037" style="position:absolute;left:13658;top:3708;width:2326;height:1908"/>
                  <v:rect id="_x0000_s1038" style="position:absolute;left:10168;top:3390;width:466;height:636" strokeweight="3pt">
                    <v:stroke linestyle="thinThin"/>
                  </v:rect>
                  <v:rect id="_x0000_s1039" style="position:absolute;left:12029;top:2437;width:233;height:635" strokeweight="3pt">
                    <v:stroke linestyle="thinThin"/>
                  </v:rect>
                  <v:rect id="_x0000_s1040" style="position:absolute;left:12960;top:2437;width:465;height:635" strokeweight="3pt">
                    <v:stroke linestyle="thinThin"/>
                  </v:rect>
                  <v:rect id="_x0000_s1041" style="position:absolute;left:15286;top:4026;width:466;height:637" strokeweight="3pt">
                    <v:stroke linestyle="thinThin"/>
                  </v:rect>
                  <v:rect id="_x0000_s1042" style="position:absolute;left:11099;top:4663;width:466;height:635" strokeweight="3pt">
                    <v:stroke linestyle="thinThin"/>
                  </v:rect>
                  <v:rect id="_x0000_s1043" style="position:absolute;left:11194;top:3379;width:234;height:636" strokeweight="3pt">
                    <v:stroke linestyle="thinThin"/>
                  </v:rect>
                  <v:rect id="_x0000_s1044" style="position:absolute;left:13891;top:4026;width:232;height:637" strokeweight="3pt">
                    <v:stroke linestyle="thinThin"/>
                  </v:rect>
                  <v:rect id="_x0000_s1045" style="position:absolute;left:12495;top:4663;width:465;height:953" strokeweight="3pt">
                    <v:stroke linestyle="thinThin"/>
                  </v:rect>
                  <v:rect id="_x0000_s1046" style="position:absolute;left:12109;top:4333;width:1306;height:160" strokeweight="2.25pt"/>
                  <v:rect id="_x0000_s1047" style="position:absolute;left:13024;top:3538;width:465;height:635" strokeweight="3pt">
                    <v:stroke linestyle="thinThin"/>
                  </v:rect>
                  <v:rect id="_x0000_s1048" style="position:absolute;left:11978;top:3538;width:466;height:635" strokeweight="3pt">
                    <v:stroke linestyle="thinThin"/>
                  </v:rect>
                </v:group>
                <v:group id="_x0000_s1049" style="position:absolute;left:3312;top:864;width:397;height:432" coordorigin="4032,5904" coordsize="864,864">
                  <v:line id="_x0000_s1050" style="position:absolute" from="4032,6336" to="4896,6336" strokecolor="red" strokeweight="7pt"/>
                  <v:line id="_x0000_s1051" style="position:absolute;rotation:-90" from="4032,6336" to="4896,6336" strokecolor="red" strokeweight="7pt"/>
                </v:group>
              </v:group>
            </v:group>
            <w10:wrap type="square" side="largest"/>
          </v:group>
          <o:OLEObject Type="Embed" ProgID="PBrush" ShapeID="_x0000_s1030" DrawAspect="Content" ObjectID="_1620652142" r:id="rId5"/>
          <o:OLEObject Type="Embed" ProgID="PBrush" ShapeID="_x0000_s1031" DrawAspect="Content" ObjectID="_1620652143" r:id="rId6"/>
          <o:OLEObject Type="Embed" ProgID="PBrush" ShapeID="_x0000_s1032" DrawAspect="Content" ObjectID="_1620652144" r:id="rId7"/>
        </w:object>
      </w:r>
      <w:r>
        <w:rPr>
          <w:b/>
          <w:spacing w:val="20"/>
          <w:sz w:val="16"/>
          <w:szCs w:val="16"/>
        </w:rPr>
        <w:t>ОБЛАСТНОЕ ГОСУДАРСТВЕННОЕ БЮДЖЕТНОЕ УЧРЕЖДЕНИЕ ЗДРАВООХРАНЕНИЯ</w:t>
      </w:r>
    </w:p>
    <w:p w:rsidR="00F737B3" w:rsidRDefault="00F737B3" w:rsidP="00F737B3">
      <w:pPr>
        <w:pStyle w:val="a3"/>
        <w:spacing w:line="360" w:lineRule="auto"/>
        <w:ind w:firstLine="0"/>
        <w:jc w:val="center"/>
        <w:rPr>
          <w:spacing w:val="20"/>
        </w:rPr>
      </w:pPr>
      <w:r>
        <w:rPr>
          <w:spacing w:val="20"/>
        </w:rPr>
        <w:t>ДЕМИДОВСКАЯ ЦЕНТРАЛЬНАЯ РАЙОННАЯ БОЛЬНИЦА</w:t>
      </w:r>
    </w:p>
    <w:p w:rsidR="00F737B3" w:rsidRDefault="00F737B3" w:rsidP="00F737B3">
      <w:pPr>
        <w:jc w:val="center"/>
        <w:rPr>
          <w:sz w:val="28"/>
          <w:szCs w:val="28"/>
        </w:rPr>
      </w:pPr>
      <w:r>
        <w:rPr>
          <w:sz w:val="28"/>
          <w:szCs w:val="28"/>
        </w:rPr>
        <w:t>ПРИКАЗ</w:t>
      </w:r>
    </w:p>
    <w:p w:rsidR="00F737B3" w:rsidRDefault="00F737B3" w:rsidP="00F737B3">
      <w:pPr>
        <w:rPr>
          <w:sz w:val="28"/>
          <w:szCs w:val="28"/>
        </w:rPr>
      </w:pPr>
    </w:p>
    <w:p w:rsidR="00F737B3" w:rsidRDefault="00F737B3" w:rsidP="00F737B3">
      <w:pPr>
        <w:jc w:val="both"/>
        <w:rPr>
          <w:sz w:val="28"/>
          <w:szCs w:val="28"/>
        </w:rPr>
      </w:pPr>
      <w:r>
        <w:rPr>
          <w:sz w:val="28"/>
          <w:szCs w:val="28"/>
        </w:rPr>
        <w:t>2</w:t>
      </w:r>
      <w:r>
        <w:rPr>
          <w:sz w:val="28"/>
          <w:szCs w:val="28"/>
        </w:rPr>
        <w:t>9</w:t>
      </w:r>
      <w:r>
        <w:rPr>
          <w:sz w:val="28"/>
          <w:szCs w:val="28"/>
        </w:rPr>
        <w:t>.05</w:t>
      </w:r>
      <w:r>
        <w:rPr>
          <w:sz w:val="28"/>
          <w:szCs w:val="28"/>
        </w:rPr>
        <w:t xml:space="preserve">.2019 г.                                                                                                       № </w:t>
      </w:r>
      <w:r>
        <w:rPr>
          <w:sz w:val="28"/>
          <w:szCs w:val="28"/>
        </w:rPr>
        <w:t>111</w:t>
      </w:r>
    </w:p>
    <w:p w:rsidR="00F737B3" w:rsidRDefault="00F737B3" w:rsidP="00F737B3">
      <w:pPr>
        <w:jc w:val="both"/>
      </w:pPr>
    </w:p>
    <w:p w:rsidR="00940160" w:rsidRDefault="00940160" w:rsidP="00940160">
      <w:pPr>
        <w:pStyle w:val="Default"/>
        <w:jc w:val="both"/>
        <w:rPr>
          <w:sz w:val="28"/>
          <w:szCs w:val="28"/>
        </w:rPr>
      </w:pPr>
      <w:r>
        <w:t xml:space="preserve"> </w:t>
      </w:r>
    </w:p>
    <w:p w:rsidR="00940160" w:rsidRDefault="00F737B3" w:rsidP="00940160">
      <w:pPr>
        <w:pStyle w:val="Default"/>
        <w:jc w:val="both"/>
        <w:rPr>
          <w:sz w:val="28"/>
          <w:szCs w:val="28"/>
        </w:rPr>
      </w:pPr>
      <w:r>
        <w:rPr>
          <w:b/>
          <w:bCs/>
          <w:sz w:val="28"/>
          <w:szCs w:val="28"/>
        </w:rPr>
        <w:t>«</w:t>
      </w:r>
      <w:r w:rsidR="00940160">
        <w:rPr>
          <w:b/>
          <w:bCs/>
          <w:sz w:val="28"/>
          <w:szCs w:val="28"/>
        </w:rPr>
        <w:t xml:space="preserve">О формировании кадрового резерва </w:t>
      </w:r>
    </w:p>
    <w:p w:rsidR="00940160" w:rsidRDefault="00940160" w:rsidP="00940160">
      <w:pPr>
        <w:pStyle w:val="Default"/>
        <w:jc w:val="both"/>
        <w:rPr>
          <w:b/>
          <w:sz w:val="28"/>
          <w:szCs w:val="28"/>
        </w:rPr>
      </w:pPr>
      <w:r>
        <w:rPr>
          <w:b/>
          <w:bCs/>
          <w:sz w:val="28"/>
          <w:szCs w:val="28"/>
        </w:rPr>
        <w:t xml:space="preserve">в </w:t>
      </w:r>
      <w:r>
        <w:rPr>
          <w:b/>
          <w:sz w:val="28"/>
          <w:szCs w:val="28"/>
        </w:rPr>
        <w:t>ОГБУЗ  «</w:t>
      </w:r>
      <w:r>
        <w:rPr>
          <w:b/>
          <w:sz w:val="28"/>
          <w:szCs w:val="28"/>
        </w:rPr>
        <w:t>Демидовская ЦРБ</w:t>
      </w:r>
      <w:r>
        <w:rPr>
          <w:b/>
          <w:sz w:val="28"/>
          <w:szCs w:val="28"/>
        </w:rPr>
        <w:t>»</w:t>
      </w:r>
    </w:p>
    <w:p w:rsidR="00940160" w:rsidRDefault="00940160" w:rsidP="00940160">
      <w:pPr>
        <w:pStyle w:val="Default"/>
        <w:jc w:val="both"/>
        <w:rPr>
          <w:b/>
          <w:sz w:val="28"/>
          <w:szCs w:val="28"/>
        </w:rPr>
      </w:pPr>
    </w:p>
    <w:p w:rsidR="00F737B3" w:rsidRDefault="00940160" w:rsidP="00940160">
      <w:pPr>
        <w:pStyle w:val="Default"/>
        <w:ind w:firstLine="708"/>
        <w:jc w:val="both"/>
        <w:rPr>
          <w:sz w:val="28"/>
          <w:szCs w:val="28"/>
        </w:rPr>
      </w:pPr>
      <w:r>
        <w:rPr>
          <w:sz w:val="28"/>
          <w:szCs w:val="28"/>
        </w:rPr>
        <w:t>В целях обеспечения равного доступа граждан к назначению на руководящие должности в ОГБУЗ  «</w:t>
      </w:r>
      <w:r>
        <w:rPr>
          <w:sz w:val="28"/>
          <w:szCs w:val="28"/>
        </w:rPr>
        <w:t>Демидовская</w:t>
      </w:r>
      <w:r>
        <w:rPr>
          <w:sz w:val="28"/>
          <w:szCs w:val="28"/>
        </w:rPr>
        <w:t xml:space="preserve"> ЦРБ», формирования высокопрофессионального кадрового состава, своевременного назначения на руководящие должности и содействия должностному росту работников</w:t>
      </w:r>
    </w:p>
    <w:p w:rsidR="00940160" w:rsidRDefault="00940160" w:rsidP="00940160">
      <w:pPr>
        <w:pStyle w:val="Default"/>
        <w:ind w:firstLine="708"/>
        <w:jc w:val="both"/>
        <w:rPr>
          <w:sz w:val="28"/>
          <w:szCs w:val="28"/>
        </w:rPr>
      </w:pPr>
      <w:r>
        <w:rPr>
          <w:sz w:val="28"/>
          <w:szCs w:val="28"/>
        </w:rPr>
        <w:t xml:space="preserve"> </w:t>
      </w:r>
    </w:p>
    <w:p w:rsidR="00940160" w:rsidRDefault="00940160" w:rsidP="00940160">
      <w:pPr>
        <w:pStyle w:val="Default"/>
        <w:jc w:val="center"/>
        <w:rPr>
          <w:sz w:val="28"/>
          <w:szCs w:val="28"/>
        </w:rPr>
      </w:pPr>
      <w:r>
        <w:rPr>
          <w:sz w:val="28"/>
          <w:szCs w:val="28"/>
        </w:rPr>
        <w:t>п р и к а з ы в а ю:</w:t>
      </w:r>
    </w:p>
    <w:p w:rsidR="00940160" w:rsidRDefault="00940160" w:rsidP="00940160">
      <w:pPr>
        <w:pStyle w:val="Default"/>
        <w:jc w:val="both"/>
        <w:rPr>
          <w:sz w:val="28"/>
          <w:szCs w:val="28"/>
        </w:rPr>
      </w:pPr>
      <w:r>
        <w:rPr>
          <w:sz w:val="28"/>
          <w:szCs w:val="28"/>
        </w:rPr>
        <w:t>1. Утвердить Положение о кадровом резерве в ОГБУЗ  «</w:t>
      </w:r>
      <w:r>
        <w:rPr>
          <w:sz w:val="28"/>
          <w:szCs w:val="28"/>
        </w:rPr>
        <w:t>Демидовская</w:t>
      </w:r>
      <w:r>
        <w:rPr>
          <w:sz w:val="28"/>
          <w:szCs w:val="28"/>
        </w:rPr>
        <w:t xml:space="preserve"> ЦРБ»  (Приложение 1). </w:t>
      </w:r>
    </w:p>
    <w:p w:rsidR="00940160" w:rsidRDefault="00940160" w:rsidP="00940160">
      <w:pPr>
        <w:pStyle w:val="Default"/>
        <w:jc w:val="both"/>
        <w:rPr>
          <w:sz w:val="28"/>
          <w:szCs w:val="28"/>
        </w:rPr>
      </w:pPr>
      <w:r>
        <w:rPr>
          <w:sz w:val="28"/>
          <w:szCs w:val="28"/>
        </w:rPr>
        <w:t xml:space="preserve">2. Утвердить состав конкурсной комиссии (Приложение 2). </w:t>
      </w:r>
    </w:p>
    <w:p w:rsidR="00940160" w:rsidRDefault="00940160" w:rsidP="00940160">
      <w:pPr>
        <w:pStyle w:val="Default"/>
        <w:jc w:val="both"/>
        <w:rPr>
          <w:sz w:val="28"/>
          <w:szCs w:val="28"/>
        </w:rPr>
      </w:pPr>
      <w:r>
        <w:rPr>
          <w:sz w:val="28"/>
          <w:szCs w:val="28"/>
        </w:rPr>
        <w:t xml:space="preserve">3. Специалисту по кадрам </w:t>
      </w:r>
      <w:r>
        <w:rPr>
          <w:sz w:val="28"/>
          <w:szCs w:val="28"/>
        </w:rPr>
        <w:t>Лисененковой Т.П.</w:t>
      </w:r>
      <w:r>
        <w:rPr>
          <w:sz w:val="28"/>
          <w:szCs w:val="28"/>
        </w:rPr>
        <w:t xml:space="preserve"> организовать работу, связанную с формированием кадрового резерва в ОГБУЗ  «</w:t>
      </w:r>
      <w:r>
        <w:rPr>
          <w:sz w:val="28"/>
          <w:szCs w:val="28"/>
        </w:rPr>
        <w:t>Демидовская</w:t>
      </w:r>
      <w:r>
        <w:rPr>
          <w:sz w:val="28"/>
          <w:szCs w:val="28"/>
        </w:rPr>
        <w:t xml:space="preserve"> ЦРБ». </w:t>
      </w:r>
    </w:p>
    <w:p w:rsidR="00940160" w:rsidRDefault="00940160" w:rsidP="00940160">
      <w:pPr>
        <w:pStyle w:val="Default"/>
        <w:jc w:val="both"/>
        <w:rPr>
          <w:sz w:val="28"/>
          <w:szCs w:val="28"/>
        </w:rPr>
      </w:pPr>
      <w:r>
        <w:rPr>
          <w:sz w:val="28"/>
          <w:szCs w:val="28"/>
        </w:rPr>
        <w:t xml:space="preserve">4. Объявить Конкурс на включение в кадровый резерв. </w:t>
      </w:r>
    </w:p>
    <w:p w:rsidR="00940160" w:rsidRDefault="00940160" w:rsidP="00940160">
      <w:pPr>
        <w:pStyle w:val="Default"/>
        <w:jc w:val="both"/>
        <w:rPr>
          <w:sz w:val="28"/>
          <w:szCs w:val="28"/>
        </w:rPr>
      </w:pPr>
      <w:r>
        <w:rPr>
          <w:sz w:val="28"/>
          <w:szCs w:val="28"/>
        </w:rPr>
        <w:t xml:space="preserve">5. Программисту </w:t>
      </w:r>
      <w:r>
        <w:rPr>
          <w:sz w:val="28"/>
          <w:szCs w:val="28"/>
        </w:rPr>
        <w:t>Зайцеву М.В</w:t>
      </w:r>
      <w:r>
        <w:rPr>
          <w:sz w:val="28"/>
          <w:szCs w:val="28"/>
        </w:rPr>
        <w:t>. обеспечить информационное сопровождение формирования кадрового резерва на официальном сайте ОГБУЗ  «</w:t>
      </w:r>
      <w:r>
        <w:rPr>
          <w:sz w:val="28"/>
          <w:szCs w:val="28"/>
        </w:rPr>
        <w:t xml:space="preserve">Демидовская </w:t>
      </w:r>
      <w:r>
        <w:rPr>
          <w:sz w:val="28"/>
          <w:szCs w:val="28"/>
        </w:rPr>
        <w:t xml:space="preserve">ЦРБ»  в сети "Интернет": </w:t>
      </w:r>
    </w:p>
    <w:p w:rsidR="00940160" w:rsidRDefault="00940160" w:rsidP="00940160">
      <w:pPr>
        <w:pStyle w:val="Default"/>
        <w:jc w:val="both"/>
        <w:rPr>
          <w:sz w:val="28"/>
          <w:szCs w:val="28"/>
        </w:rPr>
      </w:pPr>
      <w:r>
        <w:rPr>
          <w:sz w:val="28"/>
          <w:szCs w:val="28"/>
        </w:rPr>
        <w:t xml:space="preserve">5.1. объявление о приеме документов для участия в конкурсе; </w:t>
      </w:r>
    </w:p>
    <w:p w:rsidR="00940160" w:rsidRDefault="00940160" w:rsidP="00940160">
      <w:pPr>
        <w:pStyle w:val="Default"/>
        <w:jc w:val="both"/>
        <w:rPr>
          <w:sz w:val="28"/>
          <w:szCs w:val="28"/>
        </w:rPr>
      </w:pPr>
      <w:r>
        <w:rPr>
          <w:sz w:val="28"/>
          <w:szCs w:val="28"/>
        </w:rPr>
        <w:t xml:space="preserve">5.2. размещение Положения о кадровом резерве. </w:t>
      </w:r>
    </w:p>
    <w:p w:rsidR="00940160" w:rsidRDefault="00940160" w:rsidP="00940160">
      <w:pPr>
        <w:pStyle w:val="Default"/>
        <w:jc w:val="both"/>
        <w:rPr>
          <w:sz w:val="28"/>
          <w:szCs w:val="28"/>
        </w:rPr>
      </w:pPr>
      <w:r>
        <w:rPr>
          <w:sz w:val="28"/>
          <w:szCs w:val="28"/>
        </w:rPr>
        <w:t xml:space="preserve">6. Контроль исполнения приказа оставляю за собой. </w:t>
      </w:r>
    </w:p>
    <w:p w:rsidR="00940160" w:rsidRDefault="00940160" w:rsidP="00940160">
      <w:pPr>
        <w:jc w:val="both"/>
        <w:rPr>
          <w:sz w:val="28"/>
          <w:szCs w:val="28"/>
        </w:rPr>
      </w:pPr>
      <w:r>
        <w:rPr>
          <w:sz w:val="28"/>
          <w:szCs w:val="28"/>
        </w:rPr>
        <w:t xml:space="preserve"> </w:t>
      </w:r>
    </w:p>
    <w:p w:rsidR="00940160" w:rsidRDefault="00940160" w:rsidP="00940160">
      <w:pPr>
        <w:jc w:val="both"/>
        <w:rPr>
          <w:sz w:val="28"/>
          <w:szCs w:val="28"/>
        </w:rPr>
      </w:pPr>
    </w:p>
    <w:p w:rsidR="00940160" w:rsidRDefault="00940160" w:rsidP="00940160">
      <w:pPr>
        <w:jc w:val="both"/>
        <w:rPr>
          <w:sz w:val="28"/>
          <w:szCs w:val="28"/>
        </w:rPr>
      </w:pPr>
    </w:p>
    <w:p w:rsidR="00940160" w:rsidRDefault="00940160" w:rsidP="00940160">
      <w:pPr>
        <w:jc w:val="both"/>
        <w:rPr>
          <w:sz w:val="28"/>
          <w:szCs w:val="28"/>
        </w:rPr>
      </w:pPr>
      <w:r>
        <w:rPr>
          <w:sz w:val="28"/>
          <w:szCs w:val="28"/>
        </w:rPr>
        <w:t>Главный врач</w:t>
      </w:r>
      <w:r>
        <w:rPr>
          <w:sz w:val="28"/>
          <w:szCs w:val="28"/>
        </w:rPr>
        <w:tab/>
      </w:r>
      <w:r>
        <w:rPr>
          <w:sz w:val="28"/>
          <w:szCs w:val="28"/>
        </w:rPr>
        <w:tab/>
      </w:r>
      <w:r w:rsidR="00F737B3">
        <w:rPr>
          <w:sz w:val="28"/>
          <w:szCs w:val="28"/>
        </w:rPr>
        <w:t xml:space="preserve">                                      </w:t>
      </w:r>
      <w:r>
        <w:rPr>
          <w:sz w:val="28"/>
          <w:szCs w:val="28"/>
        </w:rPr>
        <w:tab/>
      </w:r>
      <w:r>
        <w:rPr>
          <w:sz w:val="28"/>
          <w:szCs w:val="28"/>
        </w:rPr>
        <w:tab/>
      </w:r>
      <w:r>
        <w:rPr>
          <w:sz w:val="28"/>
          <w:szCs w:val="28"/>
        </w:rPr>
        <w:tab/>
      </w:r>
      <w:r>
        <w:rPr>
          <w:sz w:val="28"/>
          <w:szCs w:val="28"/>
        </w:rPr>
        <w:t>В.К. Матвеев</w:t>
      </w:r>
    </w:p>
    <w:p w:rsidR="00940160" w:rsidRDefault="00940160" w:rsidP="00F737B3">
      <w:pPr>
        <w:pStyle w:val="Default"/>
        <w:jc w:val="center"/>
        <w:rPr>
          <w:sz w:val="23"/>
          <w:szCs w:val="23"/>
        </w:rPr>
      </w:pPr>
    </w:p>
    <w:p w:rsidR="00940160" w:rsidRDefault="00940160" w:rsidP="00F737B3">
      <w:pPr>
        <w:pStyle w:val="Default"/>
        <w:jc w:val="center"/>
        <w:rPr>
          <w:sz w:val="23"/>
          <w:szCs w:val="23"/>
        </w:rPr>
      </w:pPr>
    </w:p>
    <w:p w:rsidR="00940160" w:rsidRDefault="00940160" w:rsidP="00940160">
      <w:pPr>
        <w:pStyle w:val="Default"/>
        <w:jc w:val="right"/>
        <w:rPr>
          <w:sz w:val="23"/>
          <w:szCs w:val="23"/>
        </w:rPr>
      </w:pPr>
    </w:p>
    <w:p w:rsidR="00940160" w:rsidRDefault="00940160" w:rsidP="00940160">
      <w:pPr>
        <w:spacing w:line="360" w:lineRule="atLeast"/>
        <w:jc w:val="both"/>
        <w:rPr>
          <w:sz w:val="22"/>
          <w:szCs w:val="22"/>
        </w:rPr>
      </w:pPr>
      <w:r>
        <w:rPr>
          <w:sz w:val="22"/>
          <w:szCs w:val="22"/>
        </w:rPr>
        <w:t xml:space="preserve">  С приказом ознакомлены</w:t>
      </w:r>
    </w:p>
    <w:p w:rsidR="00940160" w:rsidRDefault="00940160" w:rsidP="00940160">
      <w:pPr>
        <w:spacing w:line="360" w:lineRule="atLeast"/>
        <w:jc w:val="both"/>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F737B3">
      <w:pPr>
        <w:pStyle w:val="Default"/>
        <w:rPr>
          <w:sz w:val="23"/>
          <w:szCs w:val="23"/>
        </w:rPr>
      </w:pPr>
    </w:p>
    <w:p w:rsidR="00F737B3" w:rsidRDefault="00F737B3" w:rsidP="00F737B3">
      <w:pPr>
        <w:pStyle w:val="Default"/>
        <w:rPr>
          <w:sz w:val="23"/>
          <w:szCs w:val="23"/>
        </w:rPr>
      </w:pPr>
    </w:p>
    <w:p w:rsidR="00940160" w:rsidRDefault="00940160" w:rsidP="00940160">
      <w:pPr>
        <w:pStyle w:val="Default"/>
        <w:jc w:val="right"/>
        <w:rPr>
          <w:sz w:val="23"/>
          <w:szCs w:val="23"/>
        </w:rPr>
      </w:pPr>
      <w:r>
        <w:rPr>
          <w:sz w:val="23"/>
          <w:szCs w:val="23"/>
        </w:rPr>
        <w:lastRenderedPageBreak/>
        <w:t xml:space="preserve">Приложение № 1 </w:t>
      </w:r>
    </w:p>
    <w:p w:rsidR="00940160" w:rsidRDefault="00940160" w:rsidP="00940160">
      <w:pPr>
        <w:pStyle w:val="Default"/>
        <w:jc w:val="right"/>
        <w:rPr>
          <w:sz w:val="23"/>
          <w:szCs w:val="23"/>
        </w:rPr>
      </w:pPr>
      <w:r>
        <w:rPr>
          <w:sz w:val="23"/>
          <w:szCs w:val="23"/>
        </w:rPr>
        <w:t xml:space="preserve">к приказу </w:t>
      </w:r>
    </w:p>
    <w:p w:rsidR="00940160" w:rsidRDefault="00940160" w:rsidP="00940160">
      <w:pPr>
        <w:pStyle w:val="Default"/>
        <w:jc w:val="right"/>
        <w:rPr>
          <w:sz w:val="20"/>
          <w:szCs w:val="20"/>
        </w:rPr>
      </w:pPr>
      <w:r>
        <w:rPr>
          <w:sz w:val="20"/>
          <w:szCs w:val="20"/>
        </w:rPr>
        <w:t>ОГБУЗ  «</w:t>
      </w:r>
      <w:r w:rsidR="00F737B3">
        <w:rPr>
          <w:sz w:val="20"/>
          <w:szCs w:val="20"/>
        </w:rPr>
        <w:t>Демидовская</w:t>
      </w:r>
      <w:r>
        <w:rPr>
          <w:sz w:val="20"/>
          <w:szCs w:val="20"/>
        </w:rPr>
        <w:t xml:space="preserve"> ЦРБ»</w:t>
      </w:r>
    </w:p>
    <w:p w:rsidR="00940160" w:rsidRDefault="00940160" w:rsidP="00940160">
      <w:pPr>
        <w:pStyle w:val="Default"/>
        <w:jc w:val="right"/>
        <w:rPr>
          <w:sz w:val="23"/>
          <w:szCs w:val="23"/>
        </w:rPr>
      </w:pPr>
      <w:r>
        <w:rPr>
          <w:sz w:val="28"/>
          <w:szCs w:val="28"/>
        </w:rPr>
        <w:t xml:space="preserve"> </w:t>
      </w:r>
      <w:r>
        <w:rPr>
          <w:sz w:val="23"/>
          <w:szCs w:val="23"/>
        </w:rPr>
        <w:t>от 2</w:t>
      </w:r>
      <w:r w:rsidR="00F737B3">
        <w:rPr>
          <w:sz w:val="23"/>
          <w:szCs w:val="23"/>
        </w:rPr>
        <w:t>9</w:t>
      </w:r>
      <w:r>
        <w:rPr>
          <w:sz w:val="23"/>
          <w:szCs w:val="23"/>
        </w:rPr>
        <w:t xml:space="preserve"> мая 2019г. № ___ </w:t>
      </w:r>
    </w:p>
    <w:p w:rsidR="00940160" w:rsidRDefault="00940160" w:rsidP="00940160">
      <w:pPr>
        <w:pStyle w:val="Default"/>
        <w:jc w:val="right"/>
        <w:rPr>
          <w:sz w:val="23"/>
          <w:szCs w:val="23"/>
        </w:rPr>
      </w:pPr>
      <w:r>
        <w:rPr>
          <w:sz w:val="23"/>
          <w:szCs w:val="23"/>
        </w:rPr>
        <w:t xml:space="preserve">«УТВЕРЖДАЮ» </w:t>
      </w:r>
    </w:p>
    <w:p w:rsidR="00940160" w:rsidRDefault="00940160" w:rsidP="00940160">
      <w:pPr>
        <w:pStyle w:val="Default"/>
        <w:jc w:val="right"/>
        <w:rPr>
          <w:sz w:val="23"/>
          <w:szCs w:val="23"/>
        </w:rPr>
      </w:pPr>
      <w:r>
        <w:rPr>
          <w:sz w:val="23"/>
          <w:szCs w:val="23"/>
        </w:rPr>
        <w:t xml:space="preserve">Главный врач </w:t>
      </w:r>
    </w:p>
    <w:p w:rsidR="00940160" w:rsidRDefault="00940160" w:rsidP="00940160">
      <w:pPr>
        <w:pStyle w:val="Default"/>
        <w:jc w:val="right"/>
        <w:rPr>
          <w:sz w:val="23"/>
          <w:szCs w:val="23"/>
        </w:rPr>
      </w:pPr>
      <w:r>
        <w:rPr>
          <w:sz w:val="23"/>
          <w:szCs w:val="23"/>
        </w:rPr>
        <w:t xml:space="preserve">________________ </w:t>
      </w:r>
      <w:r w:rsidR="00F737B3">
        <w:rPr>
          <w:sz w:val="23"/>
          <w:szCs w:val="23"/>
        </w:rPr>
        <w:t>В.К. Матвеев</w:t>
      </w:r>
      <w:r>
        <w:rPr>
          <w:sz w:val="23"/>
          <w:szCs w:val="23"/>
        </w:rPr>
        <w:t xml:space="preserve">  </w:t>
      </w:r>
    </w:p>
    <w:p w:rsidR="00940160" w:rsidRDefault="00940160" w:rsidP="00940160">
      <w:pPr>
        <w:pStyle w:val="Default"/>
        <w:jc w:val="right"/>
        <w:rPr>
          <w:sz w:val="23"/>
          <w:szCs w:val="23"/>
        </w:rPr>
      </w:pPr>
      <w:r>
        <w:rPr>
          <w:sz w:val="23"/>
          <w:szCs w:val="23"/>
        </w:rPr>
        <w:t>2</w:t>
      </w:r>
      <w:r w:rsidR="00F737B3">
        <w:rPr>
          <w:sz w:val="23"/>
          <w:szCs w:val="23"/>
        </w:rPr>
        <w:t>9</w:t>
      </w:r>
      <w:r>
        <w:rPr>
          <w:sz w:val="23"/>
          <w:szCs w:val="23"/>
        </w:rPr>
        <w:t xml:space="preserve">.05. 2019г. </w:t>
      </w:r>
    </w:p>
    <w:p w:rsidR="00940160" w:rsidRDefault="00940160" w:rsidP="00940160">
      <w:pPr>
        <w:pStyle w:val="Default"/>
        <w:jc w:val="center"/>
        <w:rPr>
          <w:sz w:val="28"/>
          <w:szCs w:val="28"/>
        </w:rPr>
      </w:pPr>
      <w:r>
        <w:rPr>
          <w:b/>
          <w:bCs/>
          <w:sz w:val="28"/>
          <w:szCs w:val="28"/>
        </w:rPr>
        <w:t>Положение о кадровом резерве</w:t>
      </w:r>
    </w:p>
    <w:p w:rsidR="00940160" w:rsidRDefault="00940160" w:rsidP="00940160">
      <w:pPr>
        <w:pStyle w:val="Default"/>
        <w:jc w:val="center"/>
        <w:rPr>
          <w:b/>
          <w:bCs/>
          <w:sz w:val="28"/>
          <w:szCs w:val="28"/>
        </w:rPr>
      </w:pPr>
      <w:r>
        <w:rPr>
          <w:b/>
          <w:bCs/>
          <w:sz w:val="28"/>
          <w:szCs w:val="28"/>
        </w:rPr>
        <w:t xml:space="preserve">в </w:t>
      </w:r>
      <w:r>
        <w:rPr>
          <w:b/>
          <w:sz w:val="28"/>
          <w:szCs w:val="28"/>
        </w:rPr>
        <w:t>ОГБУЗ  «</w:t>
      </w:r>
      <w:r>
        <w:rPr>
          <w:b/>
          <w:sz w:val="28"/>
          <w:szCs w:val="28"/>
        </w:rPr>
        <w:t>Демидовская</w:t>
      </w:r>
      <w:r>
        <w:rPr>
          <w:b/>
          <w:sz w:val="28"/>
          <w:szCs w:val="28"/>
        </w:rPr>
        <w:t xml:space="preserve"> ЦРБ» </w:t>
      </w:r>
    </w:p>
    <w:p w:rsidR="00940160" w:rsidRDefault="00940160" w:rsidP="00940160">
      <w:pPr>
        <w:pStyle w:val="Default"/>
        <w:jc w:val="center"/>
        <w:rPr>
          <w:sz w:val="28"/>
          <w:szCs w:val="28"/>
        </w:rPr>
      </w:pPr>
      <w:r>
        <w:rPr>
          <w:b/>
          <w:bCs/>
          <w:sz w:val="28"/>
          <w:szCs w:val="28"/>
        </w:rPr>
        <w:t>I. Общие положения</w:t>
      </w:r>
    </w:p>
    <w:p w:rsidR="00940160" w:rsidRDefault="00940160" w:rsidP="00940160">
      <w:pPr>
        <w:pStyle w:val="Default"/>
        <w:jc w:val="both"/>
        <w:rPr>
          <w:sz w:val="28"/>
          <w:szCs w:val="28"/>
        </w:rPr>
      </w:pPr>
      <w:r>
        <w:rPr>
          <w:sz w:val="28"/>
          <w:szCs w:val="28"/>
        </w:rPr>
        <w:t>1. Настоящим Положением определяется порядок формирования кадрового резерва в ОГБУЗ  «</w:t>
      </w:r>
      <w:r>
        <w:rPr>
          <w:sz w:val="28"/>
          <w:szCs w:val="28"/>
        </w:rPr>
        <w:t>Демидовская</w:t>
      </w:r>
      <w:r>
        <w:rPr>
          <w:sz w:val="28"/>
          <w:szCs w:val="28"/>
        </w:rPr>
        <w:t xml:space="preserve"> ЦРБ» (далее - кадровый резерв) и работы с ним. </w:t>
      </w:r>
    </w:p>
    <w:p w:rsidR="00940160" w:rsidRDefault="00940160" w:rsidP="00940160">
      <w:pPr>
        <w:pStyle w:val="Default"/>
        <w:jc w:val="both"/>
        <w:rPr>
          <w:sz w:val="28"/>
          <w:szCs w:val="28"/>
        </w:rPr>
      </w:pPr>
      <w:r>
        <w:rPr>
          <w:sz w:val="28"/>
          <w:szCs w:val="28"/>
        </w:rPr>
        <w:t xml:space="preserve">2. Кадровый резерв формируется в целях: </w:t>
      </w:r>
    </w:p>
    <w:p w:rsidR="00940160" w:rsidRDefault="00940160" w:rsidP="00940160">
      <w:pPr>
        <w:pStyle w:val="Default"/>
        <w:jc w:val="both"/>
        <w:rPr>
          <w:sz w:val="28"/>
          <w:szCs w:val="28"/>
        </w:rPr>
      </w:pPr>
      <w:r>
        <w:rPr>
          <w:sz w:val="28"/>
          <w:szCs w:val="28"/>
        </w:rPr>
        <w:t>а) обеспечения равного доступа работников ОГБУЗ  «</w:t>
      </w:r>
      <w:r>
        <w:rPr>
          <w:sz w:val="28"/>
          <w:szCs w:val="28"/>
        </w:rPr>
        <w:t>Демидовская</w:t>
      </w:r>
      <w:r>
        <w:rPr>
          <w:sz w:val="28"/>
          <w:szCs w:val="28"/>
        </w:rPr>
        <w:t xml:space="preserve">» (далее - работники) к назначению на следующие должности: заместитель главного врача,   заведующий отделением,   главная медицинская сестра, старшая медицинская сестра   отделения) (далее – руководящие должности). </w:t>
      </w:r>
    </w:p>
    <w:p w:rsidR="00940160" w:rsidRDefault="00940160" w:rsidP="00940160">
      <w:pPr>
        <w:pStyle w:val="Default"/>
        <w:jc w:val="both"/>
        <w:rPr>
          <w:sz w:val="28"/>
          <w:szCs w:val="28"/>
        </w:rPr>
      </w:pPr>
      <w:r>
        <w:rPr>
          <w:sz w:val="28"/>
          <w:szCs w:val="28"/>
        </w:rPr>
        <w:t xml:space="preserve">б) своевременного назначения на руководящие должности; </w:t>
      </w:r>
    </w:p>
    <w:p w:rsidR="00940160" w:rsidRDefault="00940160" w:rsidP="00940160">
      <w:pPr>
        <w:pStyle w:val="Default"/>
        <w:jc w:val="both"/>
        <w:rPr>
          <w:sz w:val="28"/>
          <w:szCs w:val="28"/>
        </w:rPr>
      </w:pPr>
      <w:r>
        <w:rPr>
          <w:sz w:val="28"/>
          <w:szCs w:val="28"/>
        </w:rPr>
        <w:t xml:space="preserve">в) содействия формированию высокопрофессионального кадрового состава руководящих должностей; </w:t>
      </w:r>
    </w:p>
    <w:p w:rsidR="00940160" w:rsidRDefault="00940160" w:rsidP="00940160">
      <w:pPr>
        <w:pStyle w:val="Default"/>
        <w:jc w:val="both"/>
        <w:rPr>
          <w:sz w:val="28"/>
          <w:szCs w:val="28"/>
        </w:rPr>
      </w:pPr>
      <w:r>
        <w:rPr>
          <w:sz w:val="28"/>
          <w:szCs w:val="28"/>
        </w:rPr>
        <w:t xml:space="preserve">г) содействия должностному росту работников. </w:t>
      </w:r>
    </w:p>
    <w:p w:rsidR="00940160" w:rsidRDefault="00940160" w:rsidP="00940160">
      <w:pPr>
        <w:pStyle w:val="Default"/>
        <w:jc w:val="both"/>
        <w:rPr>
          <w:sz w:val="28"/>
          <w:szCs w:val="28"/>
        </w:rPr>
      </w:pPr>
      <w:r>
        <w:rPr>
          <w:sz w:val="28"/>
          <w:szCs w:val="28"/>
        </w:rPr>
        <w:t xml:space="preserve">3. Принципами формирования кадрового резерва являются: </w:t>
      </w:r>
    </w:p>
    <w:p w:rsidR="00940160" w:rsidRDefault="00940160" w:rsidP="00940160">
      <w:pPr>
        <w:pStyle w:val="Default"/>
        <w:jc w:val="both"/>
        <w:rPr>
          <w:sz w:val="28"/>
          <w:szCs w:val="28"/>
        </w:rPr>
      </w:pPr>
      <w:r>
        <w:rPr>
          <w:sz w:val="28"/>
          <w:szCs w:val="28"/>
        </w:rPr>
        <w:t xml:space="preserve">а) добровольность включения работников в кадровый резерв; </w:t>
      </w:r>
    </w:p>
    <w:p w:rsidR="00940160" w:rsidRDefault="00940160" w:rsidP="00940160">
      <w:pPr>
        <w:pStyle w:val="Default"/>
        <w:jc w:val="both"/>
        <w:rPr>
          <w:sz w:val="28"/>
          <w:szCs w:val="28"/>
        </w:rPr>
      </w:pPr>
      <w:r>
        <w:rPr>
          <w:sz w:val="28"/>
          <w:szCs w:val="28"/>
        </w:rPr>
        <w:t xml:space="preserve">б) гласность при формировании кадрового резерва; </w:t>
      </w:r>
    </w:p>
    <w:p w:rsidR="00940160" w:rsidRDefault="00940160" w:rsidP="00940160">
      <w:pPr>
        <w:pStyle w:val="Default"/>
        <w:jc w:val="both"/>
        <w:rPr>
          <w:sz w:val="28"/>
          <w:szCs w:val="28"/>
        </w:rPr>
      </w:pPr>
      <w:r>
        <w:rPr>
          <w:sz w:val="28"/>
          <w:szCs w:val="28"/>
        </w:rPr>
        <w:t xml:space="preserve">в) соблюдение равенства прав граждан при их включении в кадровый резерв; </w:t>
      </w:r>
    </w:p>
    <w:p w:rsidR="00940160" w:rsidRDefault="00940160" w:rsidP="00940160">
      <w:pPr>
        <w:pStyle w:val="Default"/>
        <w:jc w:val="both"/>
        <w:rPr>
          <w:sz w:val="28"/>
          <w:szCs w:val="28"/>
        </w:rPr>
      </w:pPr>
      <w:r>
        <w:rPr>
          <w:sz w:val="28"/>
          <w:szCs w:val="28"/>
        </w:rPr>
        <w:t xml:space="preserve">г) приоритетность формирования кадрового резерва на конкурсной основе; </w:t>
      </w:r>
    </w:p>
    <w:p w:rsidR="00940160" w:rsidRDefault="00940160" w:rsidP="00940160">
      <w:pPr>
        <w:pStyle w:val="Default"/>
        <w:jc w:val="both"/>
        <w:rPr>
          <w:sz w:val="28"/>
          <w:szCs w:val="28"/>
        </w:rPr>
      </w:pPr>
      <w:r>
        <w:rPr>
          <w:sz w:val="28"/>
          <w:szCs w:val="28"/>
        </w:rPr>
        <w:t xml:space="preserve">д) учет текущей и перспективной потребности в назначении на руководящие должности; </w:t>
      </w:r>
    </w:p>
    <w:p w:rsidR="00940160" w:rsidRDefault="00940160" w:rsidP="00940160">
      <w:pPr>
        <w:pStyle w:val="Default"/>
        <w:jc w:val="both"/>
        <w:rPr>
          <w:sz w:val="28"/>
          <w:szCs w:val="28"/>
        </w:rPr>
      </w:pPr>
      <w:r>
        <w:rPr>
          <w:sz w:val="28"/>
          <w:szCs w:val="28"/>
        </w:rPr>
        <w:t xml:space="preserve">е) взаимосвязь должностного роста работников с результатами оценки их профессионализма и компетентности; </w:t>
      </w:r>
    </w:p>
    <w:p w:rsidR="00940160" w:rsidRDefault="00940160" w:rsidP="00940160">
      <w:pPr>
        <w:pStyle w:val="Default"/>
        <w:jc w:val="both"/>
        <w:rPr>
          <w:sz w:val="28"/>
          <w:szCs w:val="28"/>
        </w:rPr>
      </w:pPr>
      <w:r>
        <w:rPr>
          <w:sz w:val="28"/>
          <w:szCs w:val="28"/>
        </w:rPr>
        <w:t xml:space="preserve">ж) объективность оценки профессиональных и личностных качеств работников, претендующих на включение в кадровый резерв, с учетом опыта их работы. </w:t>
      </w:r>
    </w:p>
    <w:p w:rsidR="00940160" w:rsidRDefault="00940160" w:rsidP="00940160">
      <w:pPr>
        <w:pStyle w:val="Default"/>
        <w:jc w:val="both"/>
        <w:rPr>
          <w:color w:val="FF0000"/>
          <w:sz w:val="28"/>
          <w:szCs w:val="28"/>
        </w:rPr>
      </w:pPr>
      <w:r>
        <w:rPr>
          <w:sz w:val="28"/>
          <w:szCs w:val="28"/>
        </w:rPr>
        <w:t>4. Информация о формировании кадрового резерва и работе с ним размещается на официальном сайте ОГБУЗ  «</w:t>
      </w:r>
      <w:r w:rsidR="000B0673">
        <w:rPr>
          <w:sz w:val="28"/>
          <w:szCs w:val="28"/>
        </w:rPr>
        <w:t>Демидовская</w:t>
      </w:r>
      <w:r>
        <w:rPr>
          <w:sz w:val="28"/>
          <w:szCs w:val="28"/>
        </w:rPr>
        <w:t xml:space="preserve"> ЦРБ».</w:t>
      </w:r>
      <w:r>
        <w:rPr>
          <w:color w:val="FF0000"/>
          <w:sz w:val="28"/>
          <w:szCs w:val="28"/>
        </w:rPr>
        <w:t xml:space="preserve"> </w:t>
      </w:r>
    </w:p>
    <w:p w:rsidR="00940160" w:rsidRDefault="00940160" w:rsidP="00940160">
      <w:pPr>
        <w:pStyle w:val="Default"/>
        <w:jc w:val="center"/>
        <w:rPr>
          <w:sz w:val="28"/>
          <w:szCs w:val="28"/>
        </w:rPr>
      </w:pPr>
      <w:r>
        <w:rPr>
          <w:b/>
          <w:bCs/>
          <w:sz w:val="28"/>
          <w:szCs w:val="28"/>
        </w:rPr>
        <w:t>II. Порядок формирования кадрового резерва</w:t>
      </w:r>
    </w:p>
    <w:p w:rsidR="00940160" w:rsidRDefault="00940160" w:rsidP="00940160">
      <w:pPr>
        <w:pStyle w:val="Default"/>
        <w:jc w:val="both"/>
        <w:rPr>
          <w:sz w:val="28"/>
          <w:szCs w:val="28"/>
        </w:rPr>
      </w:pPr>
      <w:r>
        <w:rPr>
          <w:sz w:val="28"/>
          <w:szCs w:val="28"/>
        </w:rPr>
        <w:t>5. Кадровый резерв формируется в ОГБУЗ  «</w:t>
      </w:r>
      <w:r w:rsidR="000B0673">
        <w:rPr>
          <w:sz w:val="28"/>
          <w:szCs w:val="28"/>
        </w:rPr>
        <w:t>Демидовская</w:t>
      </w:r>
      <w:r>
        <w:rPr>
          <w:sz w:val="28"/>
          <w:szCs w:val="28"/>
        </w:rPr>
        <w:t xml:space="preserve"> ЦРБ». </w:t>
      </w:r>
    </w:p>
    <w:p w:rsidR="00940160" w:rsidRDefault="00940160" w:rsidP="00940160">
      <w:pPr>
        <w:pStyle w:val="Default"/>
        <w:jc w:val="both"/>
        <w:rPr>
          <w:sz w:val="28"/>
          <w:szCs w:val="28"/>
        </w:rPr>
      </w:pPr>
      <w:r>
        <w:rPr>
          <w:sz w:val="28"/>
          <w:szCs w:val="28"/>
        </w:rPr>
        <w:t xml:space="preserve">6. Кадровая работа, связанная с формированием кадрового резерва, организацией работы с ним и его эффективным использованием, осуществляется службой управления персоналом. </w:t>
      </w:r>
    </w:p>
    <w:p w:rsidR="00940160" w:rsidRDefault="00940160" w:rsidP="00940160">
      <w:pPr>
        <w:pStyle w:val="Default"/>
        <w:jc w:val="both"/>
        <w:rPr>
          <w:sz w:val="28"/>
          <w:szCs w:val="28"/>
        </w:rPr>
      </w:pPr>
      <w:r>
        <w:rPr>
          <w:sz w:val="28"/>
          <w:szCs w:val="28"/>
        </w:rPr>
        <w:t xml:space="preserve">7. В кадровый резерв включаются: </w:t>
      </w:r>
    </w:p>
    <w:p w:rsidR="00940160" w:rsidRDefault="00940160" w:rsidP="00940160">
      <w:pPr>
        <w:pStyle w:val="Default"/>
        <w:jc w:val="both"/>
        <w:rPr>
          <w:sz w:val="28"/>
          <w:szCs w:val="28"/>
        </w:rPr>
      </w:pPr>
      <w:r>
        <w:rPr>
          <w:sz w:val="28"/>
          <w:szCs w:val="28"/>
        </w:rPr>
        <w:t xml:space="preserve">а) работники, претендующие на назначение на вакантные руководящие должности по результатам конкурса на включение в кадровый резерв; </w:t>
      </w:r>
    </w:p>
    <w:p w:rsidR="00940160" w:rsidRDefault="00940160" w:rsidP="00940160">
      <w:pPr>
        <w:pStyle w:val="Default"/>
        <w:jc w:val="both"/>
        <w:rPr>
          <w:sz w:val="28"/>
          <w:szCs w:val="28"/>
        </w:rPr>
      </w:pPr>
      <w:r>
        <w:rPr>
          <w:sz w:val="28"/>
          <w:szCs w:val="28"/>
        </w:rPr>
        <w:lastRenderedPageBreak/>
        <w:t xml:space="preserve">б) работники, претендующие на назначение на вакантные руководящие должности по результатам аттестации. </w:t>
      </w:r>
    </w:p>
    <w:p w:rsidR="00940160" w:rsidRDefault="00940160" w:rsidP="00940160">
      <w:pPr>
        <w:pStyle w:val="Default"/>
        <w:jc w:val="both"/>
        <w:rPr>
          <w:sz w:val="28"/>
          <w:szCs w:val="28"/>
        </w:rPr>
      </w:pPr>
      <w:r>
        <w:rPr>
          <w:sz w:val="28"/>
          <w:szCs w:val="28"/>
        </w:rPr>
        <w:t xml:space="preserve">8. Конкурс на включение работников в кадровый резерв проводится в соответствии с разделом III настоящего Положения. </w:t>
      </w:r>
    </w:p>
    <w:p w:rsidR="00940160" w:rsidRDefault="00940160" w:rsidP="00940160">
      <w:pPr>
        <w:pStyle w:val="Default"/>
        <w:jc w:val="both"/>
        <w:rPr>
          <w:sz w:val="28"/>
          <w:szCs w:val="28"/>
        </w:rPr>
      </w:pPr>
      <w:r>
        <w:rPr>
          <w:sz w:val="28"/>
          <w:szCs w:val="28"/>
        </w:rPr>
        <w:t xml:space="preserve">9. Включение работников в кадровый резерв оформляется приказом с указанием должности, на которые они могут быть назначены. </w:t>
      </w:r>
    </w:p>
    <w:p w:rsidR="00940160" w:rsidRDefault="00940160" w:rsidP="00940160">
      <w:pPr>
        <w:pStyle w:val="Default"/>
        <w:jc w:val="both"/>
        <w:rPr>
          <w:sz w:val="28"/>
          <w:szCs w:val="28"/>
        </w:rPr>
      </w:pPr>
      <w:r>
        <w:rPr>
          <w:sz w:val="28"/>
          <w:szCs w:val="28"/>
        </w:rPr>
        <w:t xml:space="preserve">10. В кадровый резерв не может быть включен работник, имеющий дисциплинарное взыскание. </w:t>
      </w:r>
    </w:p>
    <w:p w:rsidR="00940160" w:rsidRDefault="00940160" w:rsidP="00940160">
      <w:pPr>
        <w:pStyle w:val="Default"/>
        <w:jc w:val="center"/>
        <w:rPr>
          <w:sz w:val="28"/>
          <w:szCs w:val="28"/>
        </w:rPr>
      </w:pPr>
      <w:r>
        <w:rPr>
          <w:b/>
          <w:bCs/>
          <w:sz w:val="28"/>
          <w:szCs w:val="28"/>
        </w:rPr>
        <w:t>III. Конкурс на включение в кадровый резерв</w:t>
      </w:r>
    </w:p>
    <w:p w:rsidR="00940160" w:rsidRDefault="00940160" w:rsidP="00940160">
      <w:pPr>
        <w:pStyle w:val="Default"/>
        <w:jc w:val="both"/>
        <w:rPr>
          <w:sz w:val="28"/>
          <w:szCs w:val="28"/>
        </w:rPr>
      </w:pPr>
      <w:r>
        <w:rPr>
          <w:sz w:val="28"/>
          <w:szCs w:val="28"/>
        </w:rPr>
        <w:t xml:space="preserve">11. Конкурс на включение работников в кадровый резерв (далее - Конкурс) объявляется по решению главного врача. </w:t>
      </w:r>
    </w:p>
    <w:p w:rsidR="00940160" w:rsidRDefault="00940160" w:rsidP="00940160">
      <w:pPr>
        <w:pStyle w:val="Default"/>
        <w:jc w:val="both"/>
        <w:rPr>
          <w:sz w:val="28"/>
          <w:szCs w:val="28"/>
        </w:rPr>
      </w:pPr>
      <w:r>
        <w:rPr>
          <w:sz w:val="28"/>
          <w:szCs w:val="28"/>
        </w:rPr>
        <w:t xml:space="preserve">12. Кадровая работа, связанная с организацией и обеспечением проведения конкурса, осуществляется отделом кадров. </w:t>
      </w:r>
    </w:p>
    <w:p w:rsidR="00940160" w:rsidRDefault="00940160" w:rsidP="00940160">
      <w:pPr>
        <w:pStyle w:val="Default"/>
        <w:jc w:val="both"/>
        <w:rPr>
          <w:sz w:val="28"/>
          <w:szCs w:val="28"/>
        </w:rPr>
      </w:pPr>
      <w:r>
        <w:rPr>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имеющие соответствующее профессиональное образование и опыт работы. Работник вправе участвовать в конкурсе на общих основаниях независимо от того, какую должность он замещает на период проведения конкурса. </w:t>
      </w:r>
    </w:p>
    <w:p w:rsidR="00940160" w:rsidRDefault="00940160" w:rsidP="00940160">
      <w:pPr>
        <w:pStyle w:val="Default"/>
        <w:jc w:val="both"/>
        <w:rPr>
          <w:sz w:val="28"/>
          <w:szCs w:val="28"/>
        </w:rPr>
      </w:pPr>
      <w:r>
        <w:rPr>
          <w:sz w:val="28"/>
          <w:szCs w:val="28"/>
        </w:rPr>
        <w:t>14. Конкурс проводится конкурсной комиссией, образованной в ОГБУЗ  «</w:t>
      </w:r>
      <w:r w:rsidR="00432223">
        <w:rPr>
          <w:sz w:val="28"/>
          <w:szCs w:val="28"/>
        </w:rPr>
        <w:t>Демидовская</w:t>
      </w:r>
      <w:r>
        <w:rPr>
          <w:sz w:val="28"/>
          <w:szCs w:val="28"/>
        </w:rPr>
        <w:t xml:space="preserve"> ЦРБ» в соответствии с Положением о конкурсе на назначение на руководящие должности (далее - Конкурсная комиссия). </w:t>
      </w:r>
    </w:p>
    <w:p w:rsidR="00940160" w:rsidRDefault="00940160" w:rsidP="00940160">
      <w:pPr>
        <w:pStyle w:val="Default"/>
        <w:jc w:val="both"/>
        <w:rPr>
          <w:sz w:val="28"/>
          <w:szCs w:val="28"/>
        </w:rPr>
      </w:pPr>
      <w:r>
        <w:rPr>
          <w:sz w:val="28"/>
          <w:szCs w:val="28"/>
        </w:rPr>
        <w:t xml:space="preserve">15. Конкурс заключается в оценке профессиональных и личностных качеств каждого работника (гражданина), изъявившего желание участвовать в конкурсе и допущенного к участию в нем (далее - Кандидат). </w:t>
      </w:r>
    </w:p>
    <w:p w:rsidR="00940160" w:rsidRDefault="00940160" w:rsidP="00940160">
      <w:pPr>
        <w:pStyle w:val="Default"/>
        <w:jc w:val="both"/>
        <w:rPr>
          <w:sz w:val="28"/>
          <w:szCs w:val="28"/>
        </w:rPr>
      </w:pPr>
      <w:r>
        <w:rPr>
          <w:sz w:val="28"/>
          <w:szCs w:val="28"/>
        </w:rPr>
        <w:t>16. На официальном сайте ОГБУЗ  «</w:t>
      </w:r>
      <w:r w:rsidR="00432223">
        <w:rPr>
          <w:sz w:val="28"/>
          <w:szCs w:val="28"/>
        </w:rPr>
        <w:t>Демидовская</w:t>
      </w:r>
      <w:r>
        <w:rPr>
          <w:sz w:val="28"/>
          <w:szCs w:val="28"/>
        </w:rPr>
        <w:t xml:space="preserve"> ЦРБ»  в сети "Интернет" размещается объявление о приеме документов для участия в конкурсе. </w:t>
      </w:r>
    </w:p>
    <w:p w:rsidR="00940160" w:rsidRDefault="00940160" w:rsidP="00940160">
      <w:pPr>
        <w:pStyle w:val="Default"/>
        <w:jc w:val="both"/>
        <w:rPr>
          <w:sz w:val="28"/>
          <w:szCs w:val="28"/>
        </w:rPr>
      </w:pPr>
      <w:r>
        <w:rPr>
          <w:sz w:val="28"/>
          <w:szCs w:val="28"/>
        </w:rPr>
        <w:t xml:space="preserve">17. Гражданин, изъявивший желание участвовать в конкурсе, представляет в отдел кадров: </w:t>
      </w:r>
    </w:p>
    <w:p w:rsidR="00940160" w:rsidRDefault="00940160" w:rsidP="00940160">
      <w:pPr>
        <w:pStyle w:val="Default"/>
        <w:jc w:val="both"/>
        <w:rPr>
          <w:sz w:val="28"/>
          <w:szCs w:val="28"/>
        </w:rPr>
      </w:pPr>
      <w:r>
        <w:rPr>
          <w:sz w:val="28"/>
          <w:szCs w:val="28"/>
        </w:rPr>
        <w:t xml:space="preserve">а) личное заявление; </w:t>
      </w:r>
    </w:p>
    <w:p w:rsidR="00940160" w:rsidRDefault="00940160" w:rsidP="00940160">
      <w:pPr>
        <w:pStyle w:val="Default"/>
        <w:jc w:val="both"/>
        <w:rPr>
          <w:sz w:val="28"/>
          <w:szCs w:val="28"/>
        </w:rPr>
      </w:pPr>
      <w:r>
        <w:rPr>
          <w:sz w:val="28"/>
          <w:szCs w:val="28"/>
        </w:rPr>
        <w:t xml:space="preserve">б) заполненную и подписанную анкету по форме; </w:t>
      </w:r>
    </w:p>
    <w:p w:rsidR="00940160" w:rsidRDefault="00940160" w:rsidP="00940160">
      <w:pPr>
        <w:pStyle w:val="Default"/>
        <w:jc w:val="both"/>
        <w:rPr>
          <w:sz w:val="28"/>
          <w:szCs w:val="28"/>
        </w:rPr>
      </w:pPr>
      <w:r>
        <w:rPr>
          <w:sz w:val="28"/>
          <w:szCs w:val="28"/>
        </w:rPr>
        <w:t xml:space="preserve">в) копию паспорта; </w:t>
      </w:r>
    </w:p>
    <w:p w:rsidR="00940160" w:rsidRDefault="00940160" w:rsidP="00940160">
      <w:pPr>
        <w:pStyle w:val="Default"/>
        <w:jc w:val="both"/>
        <w:rPr>
          <w:sz w:val="28"/>
          <w:szCs w:val="28"/>
        </w:rPr>
      </w:pPr>
      <w:r>
        <w:rPr>
          <w:sz w:val="28"/>
          <w:szCs w:val="28"/>
        </w:rPr>
        <w:t xml:space="preserve">г) документы, подтверждающие необходимое профессиональное образование, квалификацию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 стаж работы (копия трудовой книжки). </w:t>
      </w:r>
    </w:p>
    <w:p w:rsidR="00940160" w:rsidRDefault="00940160" w:rsidP="00940160">
      <w:pPr>
        <w:pStyle w:val="Default"/>
        <w:jc w:val="both"/>
        <w:rPr>
          <w:sz w:val="28"/>
          <w:szCs w:val="28"/>
        </w:rPr>
      </w:pPr>
      <w:r>
        <w:rPr>
          <w:sz w:val="28"/>
          <w:szCs w:val="28"/>
        </w:rPr>
        <w:t xml:space="preserve">18. Документы, указанные в пункте 17 настоящего Положения, представляются в отдел кадров  в течение 21 календарного дня со дня размещения объявления об их приеме на официальном сайте учреждения в сети "Интернет" и издания приказа о проведении конкурса на включение работников в кадровый резерв. </w:t>
      </w:r>
    </w:p>
    <w:p w:rsidR="00940160" w:rsidRDefault="00940160" w:rsidP="00940160">
      <w:pPr>
        <w:pStyle w:val="Default"/>
        <w:jc w:val="both"/>
        <w:rPr>
          <w:sz w:val="28"/>
          <w:szCs w:val="28"/>
        </w:rPr>
      </w:pPr>
      <w:r>
        <w:rPr>
          <w:sz w:val="28"/>
          <w:szCs w:val="28"/>
        </w:rPr>
        <w:t xml:space="preserve">19. Гражданин не допускается к участию в конкурсе в случае его несоответствия квалификационным требованиям для назначения на руководящую должность, в части профессионального образования. </w:t>
      </w:r>
    </w:p>
    <w:p w:rsidR="00940160" w:rsidRDefault="00940160" w:rsidP="00940160">
      <w:pPr>
        <w:pStyle w:val="Default"/>
        <w:jc w:val="both"/>
        <w:rPr>
          <w:sz w:val="28"/>
          <w:szCs w:val="28"/>
        </w:rPr>
      </w:pPr>
      <w:r>
        <w:rPr>
          <w:sz w:val="28"/>
          <w:szCs w:val="28"/>
        </w:rPr>
        <w:lastRenderedPageBreak/>
        <w:t xml:space="preserve">20. Гражданин не допускается к участию в конкурсе в случае наличия у него дисциплинарного взыскания. </w:t>
      </w:r>
    </w:p>
    <w:p w:rsidR="00940160" w:rsidRDefault="00940160" w:rsidP="00940160">
      <w:pPr>
        <w:pStyle w:val="Default"/>
        <w:jc w:val="both"/>
        <w:rPr>
          <w:sz w:val="28"/>
          <w:szCs w:val="28"/>
        </w:rPr>
      </w:pPr>
      <w:r>
        <w:rPr>
          <w:sz w:val="28"/>
          <w:szCs w:val="28"/>
        </w:rPr>
        <w:t xml:space="preserve">21.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к участию в конкурсе. </w:t>
      </w:r>
    </w:p>
    <w:p w:rsidR="00940160" w:rsidRDefault="00940160" w:rsidP="00940160">
      <w:pPr>
        <w:pStyle w:val="Default"/>
        <w:jc w:val="both"/>
        <w:rPr>
          <w:sz w:val="28"/>
          <w:szCs w:val="28"/>
        </w:rPr>
      </w:pPr>
      <w:r>
        <w:rPr>
          <w:sz w:val="28"/>
          <w:szCs w:val="28"/>
        </w:rPr>
        <w:t xml:space="preserve">22. Гражданин, не допущенный к участию в конкурсе в соответствии с пунктами 19 - 21 настоящего Положения, информируется о причинах отказа. </w:t>
      </w:r>
    </w:p>
    <w:p w:rsidR="00940160" w:rsidRDefault="00940160" w:rsidP="00940160">
      <w:pPr>
        <w:pStyle w:val="Default"/>
        <w:jc w:val="both"/>
        <w:rPr>
          <w:sz w:val="28"/>
          <w:szCs w:val="28"/>
        </w:rPr>
      </w:pPr>
      <w:r>
        <w:rPr>
          <w:sz w:val="28"/>
          <w:szCs w:val="28"/>
        </w:rPr>
        <w:t xml:space="preserve">23. Решение о дате, месте и времени проведения конкурса принимается главным врачом. Конкурс проводится не позднее чем через 15 календарных дней после дня завершения приема документов для участия в конкурсе. </w:t>
      </w:r>
    </w:p>
    <w:p w:rsidR="00940160" w:rsidRDefault="00940160" w:rsidP="00940160">
      <w:pPr>
        <w:pStyle w:val="Default"/>
        <w:jc w:val="both"/>
        <w:rPr>
          <w:sz w:val="28"/>
          <w:szCs w:val="28"/>
        </w:rPr>
      </w:pPr>
      <w:r>
        <w:rPr>
          <w:sz w:val="28"/>
          <w:szCs w:val="28"/>
        </w:rPr>
        <w:t>24. ОГБУЗ  «</w:t>
      </w:r>
      <w:r w:rsidR="00432223">
        <w:rPr>
          <w:sz w:val="28"/>
          <w:szCs w:val="28"/>
        </w:rPr>
        <w:t>Демидовская</w:t>
      </w:r>
      <w:r>
        <w:rPr>
          <w:sz w:val="28"/>
          <w:szCs w:val="28"/>
        </w:rPr>
        <w:t xml:space="preserve"> ЦРБ» не позднее чем за 15 календарных дней до даты проведения конкурса размещает на своем официальном сайте в сети "Интернет" информацию о дате, месте и времени его проведения, а также список кандидатов и направляет соответствующие сообщения кандидатам. </w:t>
      </w:r>
    </w:p>
    <w:p w:rsidR="00940160" w:rsidRDefault="00940160" w:rsidP="00940160">
      <w:pPr>
        <w:pStyle w:val="Default"/>
        <w:jc w:val="both"/>
        <w:rPr>
          <w:sz w:val="28"/>
          <w:szCs w:val="28"/>
        </w:rPr>
      </w:pPr>
      <w:r>
        <w:rPr>
          <w:sz w:val="28"/>
          <w:szCs w:val="28"/>
        </w:rPr>
        <w:t xml:space="preserve">25. 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на включение в кадровый резерв для замещения которых претендуют кандидаты. </w:t>
      </w:r>
    </w:p>
    <w:p w:rsidR="00940160" w:rsidRDefault="00940160" w:rsidP="00940160">
      <w:pPr>
        <w:pStyle w:val="Default"/>
        <w:jc w:val="both"/>
        <w:rPr>
          <w:sz w:val="28"/>
          <w:szCs w:val="28"/>
        </w:rPr>
      </w:pPr>
      <w:r>
        <w:rPr>
          <w:sz w:val="28"/>
          <w:szCs w:val="28"/>
        </w:rPr>
        <w:t xml:space="preserve">26. Конкурсные процедуры и заседание конкурсной комиссии проводятся при наличии не менее двух кандидатов. </w:t>
      </w:r>
    </w:p>
    <w:p w:rsidR="00940160" w:rsidRDefault="00940160" w:rsidP="00940160">
      <w:pPr>
        <w:pStyle w:val="Default"/>
        <w:jc w:val="both"/>
        <w:rPr>
          <w:sz w:val="28"/>
          <w:szCs w:val="28"/>
        </w:rPr>
      </w:pPr>
      <w:r>
        <w:rPr>
          <w:sz w:val="28"/>
          <w:szCs w:val="28"/>
        </w:rPr>
        <w:t xml:space="preserve">27.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940160" w:rsidRDefault="00940160" w:rsidP="00940160">
      <w:pPr>
        <w:pStyle w:val="Default"/>
        <w:jc w:val="both"/>
        <w:rPr>
          <w:sz w:val="28"/>
          <w:szCs w:val="28"/>
        </w:rPr>
      </w:pPr>
      <w:r>
        <w:rPr>
          <w:sz w:val="28"/>
          <w:szCs w:val="28"/>
        </w:rPr>
        <w:t xml:space="preserve">28. Решение конкурсной комиссии принимается в отсутствие кандидатов и является основанием для включения кандидата (кандидатов) в кадровый резерв для назначения на руководящую должность. </w:t>
      </w:r>
    </w:p>
    <w:p w:rsidR="00940160" w:rsidRDefault="00940160" w:rsidP="00940160">
      <w:pPr>
        <w:pStyle w:val="Default"/>
        <w:jc w:val="both"/>
        <w:rPr>
          <w:sz w:val="28"/>
          <w:szCs w:val="28"/>
        </w:rPr>
      </w:pPr>
      <w:r>
        <w:rPr>
          <w:sz w:val="28"/>
          <w:szCs w:val="28"/>
        </w:rPr>
        <w:t xml:space="preserve">29.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 </w:t>
      </w:r>
    </w:p>
    <w:p w:rsidR="00940160" w:rsidRDefault="00940160" w:rsidP="00940160">
      <w:pPr>
        <w:pStyle w:val="Default"/>
        <w:jc w:val="both"/>
        <w:rPr>
          <w:sz w:val="28"/>
          <w:szCs w:val="28"/>
        </w:rPr>
      </w:pPr>
      <w:r>
        <w:rPr>
          <w:sz w:val="28"/>
          <w:szCs w:val="28"/>
        </w:rPr>
        <w:t xml:space="preserve">30. Информация о результатах конкурса размещается в 7-дневный срок со дня его завершения на официальном сайте учреждения в сети "Интернет". </w:t>
      </w:r>
    </w:p>
    <w:p w:rsidR="00940160" w:rsidRDefault="00940160" w:rsidP="00940160">
      <w:pPr>
        <w:pStyle w:val="Default"/>
        <w:jc w:val="both"/>
        <w:rPr>
          <w:sz w:val="28"/>
          <w:szCs w:val="28"/>
        </w:rPr>
      </w:pPr>
      <w:r>
        <w:rPr>
          <w:sz w:val="28"/>
          <w:szCs w:val="28"/>
        </w:rPr>
        <w:t xml:space="preserve">31.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 </w:t>
      </w:r>
    </w:p>
    <w:p w:rsidR="00940160" w:rsidRDefault="00940160" w:rsidP="00940160">
      <w:pPr>
        <w:pStyle w:val="Default"/>
        <w:jc w:val="both"/>
        <w:rPr>
          <w:sz w:val="28"/>
          <w:szCs w:val="28"/>
        </w:rPr>
      </w:pPr>
      <w:r>
        <w:rPr>
          <w:sz w:val="28"/>
          <w:szCs w:val="28"/>
        </w:rPr>
        <w:lastRenderedPageBreak/>
        <w:t xml:space="preserve">32.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w:t>
      </w:r>
    </w:p>
    <w:p w:rsidR="00940160" w:rsidRDefault="00940160" w:rsidP="00940160">
      <w:pPr>
        <w:pStyle w:val="Default"/>
        <w:jc w:val="both"/>
        <w:rPr>
          <w:sz w:val="28"/>
          <w:szCs w:val="28"/>
        </w:rPr>
      </w:pPr>
      <w:r>
        <w:rPr>
          <w:sz w:val="28"/>
          <w:szCs w:val="28"/>
        </w:rPr>
        <w:t xml:space="preserve">33. Документы кандидатов,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службе управления персоналом, после чего подлежат уничтожению. </w:t>
      </w:r>
    </w:p>
    <w:p w:rsidR="00940160" w:rsidRDefault="00940160" w:rsidP="00940160">
      <w:pPr>
        <w:pStyle w:val="Default"/>
        <w:jc w:val="center"/>
        <w:rPr>
          <w:color w:val="auto"/>
          <w:sz w:val="28"/>
          <w:szCs w:val="28"/>
        </w:rPr>
      </w:pPr>
      <w:r>
        <w:rPr>
          <w:b/>
          <w:bCs/>
          <w:color w:val="auto"/>
          <w:sz w:val="28"/>
          <w:szCs w:val="28"/>
        </w:rPr>
        <w:t>IV. Порядок работы с кадровым резервом</w:t>
      </w:r>
    </w:p>
    <w:p w:rsidR="00940160" w:rsidRDefault="00940160" w:rsidP="00940160">
      <w:pPr>
        <w:pStyle w:val="Default"/>
        <w:jc w:val="both"/>
        <w:rPr>
          <w:sz w:val="28"/>
          <w:szCs w:val="28"/>
        </w:rPr>
      </w:pPr>
      <w:r>
        <w:rPr>
          <w:sz w:val="28"/>
          <w:szCs w:val="28"/>
        </w:rPr>
        <w:t xml:space="preserve">34. Копия приказа о включении гражданина в кадровый резерв или об исключении гражданина из кадрового резерва направляется (выдается) отделом кадров по письменному заявлению. </w:t>
      </w:r>
    </w:p>
    <w:p w:rsidR="00940160" w:rsidRDefault="00940160" w:rsidP="00940160">
      <w:pPr>
        <w:pStyle w:val="Default"/>
        <w:jc w:val="both"/>
        <w:rPr>
          <w:sz w:val="28"/>
          <w:szCs w:val="28"/>
        </w:rPr>
      </w:pPr>
      <w:r>
        <w:rPr>
          <w:sz w:val="28"/>
          <w:szCs w:val="28"/>
        </w:rPr>
        <w:t xml:space="preserve">35. В личных делах работников хранятся копии приказов о включении в кадровый резерв и об исключении из кадрового резерва. </w:t>
      </w:r>
    </w:p>
    <w:p w:rsidR="00940160" w:rsidRDefault="00940160" w:rsidP="00940160">
      <w:pPr>
        <w:pStyle w:val="Default"/>
        <w:jc w:val="both"/>
        <w:rPr>
          <w:sz w:val="28"/>
          <w:szCs w:val="28"/>
        </w:rPr>
      </w:pPr>
      <w:r>
        <w:rPr>
          <w:sz w:val="28"/>
          <w:szCs w:val="28"/>
        </w:rPr>
        <w:t xml:space="preserve">36. Сведения о гражданах, включенных в кадровый резерв учреждения, размещаются на официальном сайте в сети "Интернет". </w:t>
      </w:r>
    </w:p>
    <w:p w:rsidR="00940160" w:rsidRDefault="00940160" w:rsidP="00940160">
      <w:pPr>
        <w:pStyle w:val="Default"/>
        <w:jc w:val="both"/>
        <w:rPr>
          <w:sz w:val="28"/>
          <w:szCs w:val="28"/>
        </w:rPr>
      </w:pPr>
      <w:r>
        <w:rPr>
          <w:sz w:val="28"/>
          <w:szCs w:val="28"/>
        </w:rPr>
        <w:t xml:space="preserve">37. Профессиональное развитие работника, состоящего в кадровом резерве учреждения, осуществляется на основе утверждаемого им индивидуального плана профессионального развития медицинского работника. </w:t>
      </w:r>
    </w:p>
    <w:p w:rsidR="00940160" w:rsidRDefault="00940160" w:rsidP="00940160">
      <w:pPr>
        <w:pStyle w:val="Default"/>
        <w:jc w:val="both"/>
        <w:rPr>
          <w:sz w:val="28"/>
          <w:szCs w:val="28"/>
        </w:rPr>
      </w:pPr>
      <w:r>
        <w:rPr>
          <w:sz w:val="28"/>
          <w:szCs w:val="28"/>
        </w:rPr>
        <w:t xml:space="preserve">38. Назначение работника, состоящего в кадровом резерве, на вакантную руководящую должность осуществляется с его согласия по решению главного врача и в соответствии с квалификационными требованиями, предъявляемыми для замещения соответствующих руководящих должностей. </w:t>
      </w:r>
    </w:p>
    <w:p w:rsidR="00940160" w:rsidRDefault="00940160" w:rsidP="00940160">
      <w:pPr>
        <w:pStyle w:val="Default"/>
        <w:jc w:val="center"/>
        <w:rPr>
          <w:sz w:val="28"/>
          <w:szCs w:val="28"/>
        </w:rPr>
      </w:pPr>
      <w:r>
        <w:rPr>
          <w:b/>
          <w:bCs/>
          <w:sz w:val="28"/>
          <w:szCs w:val="28"/>
        </w:rPr>
        <w:t>V. Исключение гражданина из кадрового резерва</w:t>
      </w:r>
    </w:p>
    <w:p w:rsidR="00940160" w:rsidRDefault="00940160" w:rsidP="00940160">
      <w:pPr>
        <w:pStyle w:val="Default"/>
        <w:jc w:val="both"/>
        <w:rPr>
          <w:sz w:val="28"/>
          <w:szCs w:val="28"/>
        </w:rPr>
      </w:pPr>
      <w:r>
        <w:rPr>
          <w:sz w:val="28"/>
          <w:szCs w:val="28"/>
        </w:rPr>
        <w:t>39. Исключение гражданина из кадрового резерва оформляется приказом ОГБУЗ «</w:t>
      </w:r>
      <w:r w:rsidR="00432223">
        <w:rPr>
          <w:sz w:val="28"/>
          <w:szCs w:val="28"/>
        </w:rPr>
        <w:t>Демидовская</w:t>
      </w:r>
      <w:r>
        <w:rPr>
          <w:sz w:val="28"/>
          <w:szCs w:val="28"/>
        </w:rPr>
        <w:t xml:space="preserve"> ЦРБ»</w:t>
      </w:r>
    </w:p>
    <w:p w:rsidR="00940160" w:rsidRDefault="00940160" w:rsidP="00940160">
      <w:pPr>
        <w:pStyle w:val="Default"/>
        <w:jc w:val="both"/>
        <w:rPr>
          <w:sz w:val="28"/>
          <w:szCs w:val="28"/>
        </w:rPr>
      </w:pPr>
      <w:r>
        <w:rPr>
          <w:sz w:val="28"/>
          <w:szCs w:val="28"/>
        </w:rPr>
        <w:t xml:space="preserve">40. Основаниями исключения гражданина из кадрового резерва являются: </w:t>
      </w:r>
    </w:p>
    <w:p w:rsidR="00940160" w:rsidRDefault="00940160" w:rsidP="00940160">
      <w:pPr>
        <w:pStyle w:val="Default"/>
        <w:jc w:val="both"/>
        <w:rPr>
          <w:sz w:val="28"/>
          <w:szCs w:val="28"/>
        </w:rPr>
      </w:pPr>
      <w:r>
        <w:rPr>
          <w:sz w:val="28"/>
          <w:szCs w:val="28"/>
        </w:rPr>
        <w:t xml:space="preserve">а) личное заявление; </w:t>
      </w:r>
    </w:p>
    <w:p w:rsidR="00940160" w:rsidRDefault="00940160" w:rsidP="00940160">
      <w:pPr>
        <w:pStyle w:val="Default"/>
        <w:jc w:val="both"/>
        <w:rPr>
          <w:sz w:val="28"/>
          <w:szCs w:val="28"/>
        </w:rPr>
      </w:pPr>
      <w:r>
        <w:rPr>
          <w:sz w:val="28"/>
          <w:szCs w:val="28"/>
        </w:rPr>
        <w:t xml:space="preserve">б) назначение на руководящую должность, для замещения которой гражданин включен в кадровый резерв; </w:t>
      </w:r>
    </w:p>
    <w:p w:rsidR="00940160" w:rsidRDefault="00940160" w:rsidP="00940160">
      <w:pPr>
        <w:pStyle w:val="Default"/>
        <w:jc w:val="both"/>
        <w:rPr>
          <w:sz w:val="28"/>
          <w:szCs w:val="28"/>
        </w:rPr>
      </w:pPr>
      <w:r>
        <w:rPr>
          <w:sz w:val="28"/>
          <w:szCs w:val="28"/>
        </w:rPr>
        <w:t xml:space="preserve">в) расторжение трудового договора; </w:t>
      </w:r>
    </w:p>
    <w:p w:rsidR="00940160" w:rsidRDefault="00940160" w:rsidP="00940160">
      <w:pPr>
        <w:pStyle w:val="Default"/>
        <w:jc w:val="both"/>
        <w:rPr>
          <w:sz w:val="28"/>
          <w:szCs w:val="28"/>
        </w:rPr>
      </w:pPr>
      <w:r>
        <w:rPr>
          <w:sz w:val="28"/>
          <w:szCs w:val="28"/>
        </w:rPr>
        <w:t xml:space="preserve">г) смерть (гибель) гражданина либо признание гражданина безвестно отсутствующим или объявление его умершим решением суда, вступившим в законную силу; </w:t>
      </w:r>
    </w:p>
    <w:p w:rsidR="00940160" w:rsidRDefault="00940160" w:rsidP="00940160">
      <w:pPr>
        <w:pStyle w:val="Default"/>
        <w:jc w:val="both"/>
        <w:rPr>
          <w:sz w:val="28"/>
          <w:szCs w:val="28"/>
        </w:rPr>
      </w:pPr>
      <w:r>
        <w:rPr>
          <w:sz w:val="28"/>
          <w:szCs w:val="28"/>
        </w:rPr>
        <w:t xml:space="preserve">д) признание гражданина недееспособным или ограниченно дееспособным решением суда, вступившим в законную силу; </w:t>
      </w:r>
    </w:p>
    <w:p w:rsidR="00940160" w:rsidRDefault="00940160" w:rsidP="00940160">
      <w:pPr>
        <w:pStyle w:val="Default"/>
        <w:jc w:val="both"/>
        <w:rPr>
          <w:sz w:val="28"/>
          <w:szCs w:val="28"/>
        </w:rPr>
      </w:pPr>
      <w:r>
        <w:rPr>
          <w:sz w:val="28"/>
          <w:szCs w:val="28"/>
        </w:rPr>
        <w:t xml:space="preserve">е) осуждение гражданина к наказанию, исключающему возможность назначения на должность, по приговору суда, вступившему в законную силу; </w:t>
      </w:r>
    </w:p>
    <w:p w:rsidR="00940160" w:rsidRDefault="00940160" w:rsidP="00940160">
      <w:pPr>
        <w:pStyle w:val="Default"/>
        <w:jc w:val="both"/>
        <w:rPr>
          <w:sz w:val="28"/>
          <w:szCs w:val="28"/>
        </w:rPr>
      </w:pPr>
      <w:r>
        <w:rPr>
          <w:sz w:val="28"/>
          <w:szCs w:val="28"/>
        </w:rPr>
        <w:t xml:space="preserve">ж)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940160" w:rsidRDefault="00940160" w:rsidP="00940160">
      <w:pPr>
        <w:pStyle w:val="Default"/>
        <w:jc w:val="both"/>
        <w:rPr>
          <w:sz w:val="28"/>
          <w:szCs w:val="28"/>
        </w:rPr>
      </w:pPr>
      <w:r>
        <w:rPr>
          <w:sz w:val="28"/>
          <w:szCs w:val="28"/>
        </w:rPr>
        <w:t xml:space="preserve">з) применение к гражданину административного наказания в виде дисквалификации. </w:t>
      </w:r>
    </w:p>
    <w:p w:rsidR="00940160" w:rsidRDefault="00940160" w:rsidP="00940160">
      <w:pPr>
        <w:pStyle w:val="Default"/>
        <w:ind w:firstLine="708"/>
        <w:jc w:val="both"/>
        <w:rPr>
          <w:sz w:val="28"/>
          <w:szCs w:val="28"/>
        </w:rPr>
      </w:pPr>
      <w:r>
        <w:rPr>
          <w:color w:val="auto"/>
          <w:sz w:val="28"/>
          <w:szCs w:val="28"/>
        </w:rPr>
        <w:lastRenderedPageBreak/>
        <w:t>В соответствии</w:t>
      </w:r>
      <w:r>
        <w:rPr>
          <w:color w:val="FF0000"/>
          <w:sz w:val="28"/>
          <w:szCs w:val="28"/>
        </w:rPr>
        <w:t xml:space="preserve">  </w:t>
      </w:r>
      <w:r>
        <w:rPr>
          <w:sz w:val="28"/>
          <w:szCs w:val="28"/>
        </w:rPr>
        <w:t xml:space="preserve"> приказом Министерства здравоохранения РФ от 8 октября 2015г.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приказом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приказом Минздрава от 10 февраля 2016г. № 83н «Об утверждении квалификационных требований к медицинским и фармацевтическим работникам со средним медицинским и фармацевтическим образованием» к кандидатам, претендующим на назначение на руководящие должности, предъявляются следующие квалификационные требования:</w:t>
      </w:r>
    </w:p>
    <w:p w:rsidR="00940160" w:rsidRDefault="00940160" w:rsidP="00940160">
      <w:pPr>
        <w:pStyle w:val="Default"/>
        <w:ind w:firstLine="708"/>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2977"/>
        <w:gridCol w:w="1559"/>
      </w:tblGrid>
      <w:tr w:rsidR="00940160" w:rsidTr="00432223">
        <w:trPr>
          <w:trHeight w:val="205"/>
        </w:trPr>
        <w:tc>
          <w:tcPr>
            <w:tcW w:w="2122"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Наименование должности </w:t>
            </w:r>
          </w:p>
        </w:tc>
        <w:tc>
          <w:tcPr>
            <w:tcW w:w="2976"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Наличие профессионального образования </w:t>
            </w:r>
          </w:p>
        </w:tc>
        <w:tc>
          <w:tcPr>
            <w:tcW w:w="2977"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Наличие сертификата по специальности </w:t>
            </w:r>
          </w:p>
        </w:tc>
        <w:tc>
          <w:tcPr>
            <w:tcW w:w="1559"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Стаж работы в должности </w:t>
            </w:r>
          </w:p>
        </w:tc>
      </w:tr>
      <w:tr w:rsidR="00940160" w:rsidTr="00432223">
        <w:trPr>
          <w:trHeight w:val="780"/>
        </w:trPr>
        <w:tc>
          <w:tcPr>
            <w:tcW w:w="2122"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Заместитель главного врача по медицинской части </w:t>
            </w:r>
          </w:p>
        </w:tc>
        <w:tc>
          <w:tcPr>
            <w:tcW w:w="2976"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t>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t xml:space="preserve">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w:t>
            </w:r>
          </w:p>
        </w:tc>
        <w:tc>
          <w:tcPr>
            <w:tcW w:w="1559"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стаж работы по </w:t>
            </w:r>
          </w:p>
          <w:p w:rsidR="00940160" w:rsidRDefault="00940160" w:rsidP="00432223">
            <w:pPr>
              <w:pStyle w:val="Default"/>
              <w:ind w:right="-108"/>
              <w:rPr>
                <w:sz w:val="20"/>
                <w:szCs w:val="20"/>
              </w:rPr>
            </w:pPr>
            <w:r>
              <w:rPr>
                <w:sz w:val="20"/>
                <w:szCs w:val="20"/>
              </w:rPr>
              <w:t xml:space="preserve">специальности не менее 5 лет </w:t>
            </w:r>
          </w:p>
        </w:tc>
      </w:tr>
      <w:tr w:rsidR="00940160" w:rsidTr="00432223">
        <w:trPr>
          <w:trHeight w:val="436"/>
        </w:trPr>
        <w:tc>
          <w:tcPr>
            <w:tcW w:w="2122"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Заведующий поликлиническим отделением – врач-</w:t>
            </w:r>
            <w:r>
              <w:rPr>
                <w:color w:val="auto"/>
                <w:sz w:val="20"/>
                <w:szCs w:val="20"/>
              </w:rPr>
              <w:t>специалист</w:t>
            </w:r>
          </w:p>
        </w:tc>
        <w:tc>
          <w:tcPr>
            <w:tcW w:w="2976"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t xml:space="preserve">Высшее профессиональное (медицинское) образование, послевузовское профессиональное 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w:t>
            </w:r>
            <w:r>
              <w:rPr>
                <w:spacing w:val="3"/>
              </w:rPr>
              <w:lastRenderedPageBreak/>
              <w:t xml:space="preserve">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lastRenderedPageBreak/>
              <w:t>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w:t>
            </w:r>
          </w:p>
        </w:tc>
        <w:tc>
          <w:tcPr>
            <w:tcW w:w="1559"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стаж работы по </w:t>
            </w:r>
          </w:p>
          <w:p w:rsidR="00940160" w:rsidRDefault="00940160">
            <w:pPr>
              <w:pStyle w:val="Default"/>
              <w:rPr>
                <w:sz w:val="20"/>
                <w:szCs w:val="20"/>
              </w:rPr>
            </w:pPr>
            <w:r>
              <w:rPr>
                <w:sz w:val="20"/>
                <w:szCs w:val="20"/>
              </w:rPr>
              <w:t xml:space="preserve">специальности не менее 5 лет </w:t>
            </w:r>
          </w:p>
        </w:tc>
      </w:tr>
      <w:tr w:rsidR="00940160" w:rsidTr="00432223">
        <w:trPr>
          <w:trHeight w:val="434"/>
        </w:trPr>
        <w:tc>
          <w:tcPr>
            <w:tcW w:w="2122"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Заведующий  терапевтическим отделением </w:t>
            </w:r>
            <w:r>
              <w:rPr>
                <w:color w:val="auto"/>
                <w:sz w:val="20"/>
                <w:szCs w:val="20"/>
              </w:rPr>
              <w:t>– врач- терапевт</w:t>
            </w:r>
          </w:p>
        </w:tc>
        <w:tc>
          <w:tcPr>
            <w:tcW w:w="2976"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t xml:space="preserve">Высшее профессиональное (медицинское) образование, послевузовское профессиональное 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pacing w:val="3"/>
              </w:rPr>
              <w:t>сертификат специалиста по специальности «Терапия»</w:t>
            </w:r>
          </w:p>
        </w:tc>
        <w:tc>
          <w:tcPr>
            <w:tcW w:w="1559" w:type="dxa"/>
            <w:tcBorders>
              <w:top w:val="single" w:sz="4" w:space="0" w:color="auto"/>
              <w:left w:val="single" w:sz="4" w:space="0" w:color="auto"/>
              <w:bottom w:val="single" w:sz="4" w:space="0" w:color="auto"/>
              <w:right w:val="single" w:sz="4" w:space="0" w:color="auto"/>
            </w:tcBorders>
            <w:hideMark/>
          </w:tcPr>
          <w:p w:rsidR="00940160" w:rsidRDefault="00940160">
            <w:pPr>
              <w:pStyle w:val="Default"/>
              <w:rPr>
                <w:sz w:val="20"/>
                <w:szCs w:val="20"/>
              </w:rPr>
            </w:pPr>
            <w:r>
              <w:rPr>
                <w:sz w:val="20"/>
                <w:szCs w:val="20"/>
              </w:rPr>
              <w:t xml:space="preserve">стаж работы по </w:t>
            </w:r>
          </w:p>
          <w:p w:rsidR="00940160" w:rsidRDefault="00940160">
            <w:pPr>
              <w:pStyle w:val="Default"/>
              <w:rPr>
                <w:sz w:val="20"/>
                <w:szCs w:val="20"/>
              </w:rPr>
            </w:pPr>
            <w:r>
              <w:rPr>
                <w:sz w:val="20"/>
                <w:szCs w:val="20"/>
              </w:rPr>
              <w:t xml:space="preserve">специальности не менее 5 лет </w:t>
            </w:r>
          </w:p>
        </w:tc>
      </w:tr>
      <w:tr w:rsidR="00432223" w:rsidTr="00432223">
        <w:trPr>
          <w:trHeight w:val="434"/>
        </w:trPr>
        <w:tc>
          <w:tcPr>
            <w:tcW w:w="2122"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z w:val="20"/>
                <w:szCs w:val="20"/>
              </w:rPr>
              <w:t xml:space="preserve">Заведующий  инфекционным </w:t>
            </w:r>
            <w:r>
              <w:rPr>
                <w:sz w:val="20"/>
                <w:szCs w:val="20"/>
              </w:rPr>
              <w:t xml:space="preserve">отделением </w:t>
            </w:r>
            <w:r>
              <w:rPr>
                <w:color w:val="auto"/>
                <w:sz w:val="20"/>
                <w:szCs w:val="20"/>
              </w:rPr>
              <w:t xml:space="preserve">– врач- </w:t>
            </w:r>
            <w:r>
              <w:rPr>
                <w:color w:val="auto"/>
                <w:sz w:val="20"/>
                <w:szCs w:val="20"/>
              </w:rPr>
              <w:t>инфекционист</w:t>
            </w:r>
          </w:p>
        </w:tc>
        <w:tc>
          <w:tcPr>
            <w:tcW w:w="2976"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pacing w:val="3"/>
              </w:rPr>
              <w:t xml:space="preserve">Высшее профессиональное (медицинское) образование, послевузовское профессиональное 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tcPr>
          <w:p w:rsidR="00432223" w:rsidRDefault="00432223" w:rsidP="00490873">
            <w:pPr>
              <w:pStyle w:val="Default"/>
              <w:rPr>
                <w:sz w:val="20"/>
                <w:szCs w:val="20"/>
              </w:rPr>
            </w:pPr>
            <w:r>
              <w:rPr>
                <w:spacing w:val="3"/>
              </w:rPr>
              <w:t>сертификат специалиста по специальности «</w:t>
            </w:r>
            <w:r w:rsidR="00490873">
              <w:rPr>
                <w:spacing w:val="3"/>
              </w:rPr>
              <w:t>Инфекционные болезни</w:t>
            </w:r>
            <w:r>
              <w:rPr>
                <w:spacing w:val="3"/>
              </w:rPr>
              <w:t>»</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z w:val="20"/>
                <w:szCs w:val="20"/>
              </w:rPr>
              <w:t xml:space="preserve">стаж работы по </w:t>
            </w:r>
          </w:p>
          <w:p w:rsidR="00432223" w:rsidRDefault="00432223" w:rsidP="00432223">
            <w:pPr>
              <w:pStyle w:val="Default"/>
              <w:rPr>
                <w:sz w:val="20"/>
                <w:szCs w:val="20"/>
              </w:rPr>
            </w:pPr>
            <w:r>
              <w:rPr>
                <w:sz w:val="20"/>
                <w:szCs w:val="20"/>
              </w:rPr>
              <w:t xml:space="preserve">специальности не менее 5 лет </w:t>
            </w:r>
          </w:p>
        </w:tc>
      </w:tr>
      <w:tr w:rsidR="00432223" w:rsidTr="00432223">
        <w:trPr>
          <w:trHeight w:val="434"/>
        </w:trPr>
        <w:tc>
          <w:tcPr>
            <w:tcW w:w="2122" w:type="dxa"/>
            <w:tcBorders>
              <w:top w:val="single" w:sz="4" w:space="0" w:color="auto"/>
              <w:left w:val="single" w:sz="4" w:space="0" w:color="auto"/>
              <w:bottom w:val="single" w:sz="4" w:space="0" w:color="auto"/>
              <w:right w:val="single" w:sz="4" w:space="0" w:color="auto"/>
            </w:tcBorders>
          </w:tcPr>
          <w:p w:rsidR="00432223" w:rsidRDefault="00432223" w:rsidP="00490873">
            <w:pPr>
              <w:pStyle w:val="Default"/>
              <w:rPr>
                <w:sz w:val="20"/>
                <w:szCs w:val="20"/>
              </w:rPr>
            </w:pPr>
            <w:r>
              <w:rPr>
                <w:sz w:val="20"/>
                <w:szCs w:val="20"/>
              </w:rPr>
              <w:lastRenderedPageBreak/>
              <w:t xml:space="preserve">Заведующий  </w:t>
            </w:r>
            <w:r w:rsidR="00490873">
              <w:rPr>
                <w:sz w:val="20"/>
                <w:szCs w:val="20"/>
              </w:rPr>
              <w:t>педиатрическим</w:t>
            </w:r>
            <w:r>
              <w:rPr>
                <w:sz w:val="20"/>
                <w:szCs w:val="20"/>
              </w:rPr>
              <w:t xml:space="preserve"> отделением </w:t>
            </w:r>
            <w:r>
              <w:rPr>
                <w:color w:val="auto"/>
                <w:sz w:val="20"/>
                <w:szCs w:val="20"/>
              </w:rPr>
              <w:t xml:space="preserve">– врач- </w:t>
            </w:r>
            <w:r w:rsidR="00490873">
              <w:rPr>
                <w:color w:val="auto"/>
                <w:sz w:val="20"/>
                <w:szCs w:val="20"/>
              </w:rPr>
              <w:t>педиатр</w:t>
            </w:r>
          </w:p>
        </w:tc>
        <w:tc>
          <w:tcPr>
            <w:tcW w:w="2976"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pacing w:val="3"/>
              </w:rPr>
              <w:t xml:space="preserve">Высшее профессиональное (медицинское) образование, послевузовское профессиональное 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tcPr>
          <w:p w:rsidR="00432223" w:rsidRDefault="00432223" w:rsidP="00490873">
            <w:pPr>
              <w:pStyle w:val="Default"/>
              <w:rPr>
                <w:sz w:val="20"/>
                <w:szCs w:val="20"/>
              </w:rPr>
            </w:pPr>
            <w:r>
              <w:rPr>
                <w:spacing w:val="3"/>
              </w:rPr>
              <w:t>сертификат специалиста по специальности «</w:t>
            </w:r>
            <w:r w:rsidR="00490873">
              <w:rPr>
                <w:spacing w:val="3"/>
              </w:rPr>
              <w:t>Педиатрия</w:t>
            </w:r>
            <w:r>
              <w:rPr>
                <w:spacing w:val="3"/>
              </w:rPr>
              <w:t>»</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z w:val="20"/>
                <w:szCs w:val="20"/>
              </w:rPr>
              <w:t xml:space="preserve">стаж работы по </w:t>
            </w:r>
          </w:p>
          <w:p w:rsidR="00432223" w:rsidRDefault="00432223" w:rsidP="00432223">
            <w:pPr>
              <w:pStyle w:val="Default"/>
              <w:rPr>
                <w:sz w:val="20"/>
                <w:szCs w:val="20"/>
              </w:rPr>
            </w:pPr>
            <w:r>
              <w:rPr>
                <w:sz w:val="20"/>
                <w:szCs w:val="20"/>
              </w:rPr>
              <w:t xml:space="preserve">специальности не менее 5 лет </w:t>
            </w:r>
          </w:p>
        </w:tc>
      </w:tr>
      <w:tr w:rsidR="00432223" w:rsidTr="00432223">
        <w:trPr>
          <w:trHeight w:val="205"/>
        </w:trPr>
        <w:tc>
          <w:tcPr>
            <w:tcW w:w="2122"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z w:val="20"/>
                <w:szCs w:val="20"/>
              </w:rPr>
              <w:t>Заведующий  хирургическим отделением – врач-хирург</w:t>
            </w:r>
          </w:p>
        </w:tc>
        <w:tc>
          <w:tcPr>
            <w:tcW w:w="2976"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pacing w:val="3"/>
              </w:rPr>
              <w:t xml:space="preserve">Высшее профессиональное (медицинское) образование, послевузовское профессиональное 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pacing w:val="3"/>
              </w:rPr>
              <w:t>сертификат специалиста по специальности «Хирургия»,</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z w:val="20"/>
                <w:szCs w:val="20"/>
              </w:rPr>
              <w:t xml:space="preserve">работы по направлению профессиональной деятельности не менее 5 лет </w:t>
            </w:r>
          </w:p>
          <w:p w:rsidR="00432223" w:rsidRDefault="00432223" w:rsidP="00432223">
            <w:pPr>
              <w:pStyle w:val="Default"/>
              <w:rPr>
                <w:sz w:val="20"/>
                <w:szCs w:val="20"/>
              </w:rPr>
            </w:pPr>
          </w:p>
        </w:tc>
      </w:tr>
      <w:tr w:rsidR="00432223" w:rsidTr="00432223">
        <w:trPr>
          <w:trHeight w:val="205"/>
        </w:trPr>
        <w:tc>
          <w:tcPr>
            <w:tcW w:w="2122"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z w:val="20"/>
                <w:szCs w:val="20"/>
              </w:rPr>
              <w:t>Заведующий амбулаторией врач-специалист</w:t>
            </w:r>
          </w:p>
        </w:tc>
        <w:tc>
          <w:tcPr>
            <w:tcW w:w="2976"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pacing w:val="3"/>
              </w:rPr>
              <w:t xml:space="preserve">Высшее профессиональное (медицинское) образование, послевузовское профессиональное </w:t>
            </w:r>
            <w:r>
              <w:rPr>
                <w:spacing w:val="3"/>
              </w:rPr>
              <w:lastRenderedPageBreak/>
              <w:t xml:space="preserve">образование и (или) дополнительное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w:t>
            </w:r>
          </w:p>
        </w:tc>
        <w:tc>
          <w:tcPr>
            <w:tcW w:w="2977"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pacing w:val="3"/>
              </w:rPr>
              <w:lastRenderedPageBreak/>
              <w:t xml:space="preserve">сертификат специалиста по специальности в соответствии с Квалификационными требованиями к специалистам с высшим и </w:t>
            </w:r>
            <w:r>
              <w:rPr>
                <w:spacing w:val="3"/>
              </w:rPr>
              <w:lastRenderedPageBreak/>
              <w:t>послевузовским медицинским и фармацевтическим образованием в сфере здравоохранения, утверждаемыми в установленном порядке,</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z w:val="20"/>
                <w:szCs w:val="20"/>
              </w:rPr>
            </w:pPr>
            <w:r>
              <w:rPr>
                <w:sz w:val="20"/>
                <w:szCs w:val="20"/>
              </w:rPr>
              <w:lastRenderedPageBreak/>
              <w:t xml:space="preserve">работы по направлению профессиональной деятельности не менее 5 лет </w:t>
            </w:r>
          </w:p>
          <w:p w:rsidR="00432223" w:rsidRDefault="00432223" w:rsidP="00432223">
            <w:pPr>
              <w:pStyle w:val="Default"/>
              <w:rPr>
                <w:sz w:val="20"/>
                <w:szCs w:val="20"/>
              </w:rPr>
            </w:pPr>
          </w:p>
        </w:tc>
      </w:tr>
      <w:tr w:rsidR="00432223" w:rsidTr="00432223">
        <w:trPr>
          <w:trHeight w:val="205"/>
        </w:trPr>
        <w:tc>
          <w:tcPr>
            <w:tcW w:w="2122"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z w:val="20"/>
                <w:szCs w:val="20"/>
              </w:rPr>
              <w:t xml:space="preserve">Главная медицинская сестра </w:t>
            </w:r>
          </w:p>
        </w:tc>
        <w:tc>
          <w:tcPr>
            <w:tcW w:w="2976"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Высшее профессиональное образование по специальности "Сестринское дело" и </w:t>
            </w:r>
          </w:p>
          <w:p w:rsidR="00432223" w:rsidRDefault="00432223" w:rsidP="00432223">
            <w:pPr>
              <w:pStyle w:val="Default"/>
              <w:rPr>
                <w:spacing w:val="3"/>
              </w:rPr>
            </w:pPr>
          </w:p>
          <w:p w:rsidR="00432223" w:rsidRDefault="00432223" w:rsidP="00432223">
            <w:pPr>
              <w:pStyle w:val="Default"/>
              <w:rPr>
                <w:sz w:val="20"/>
                <w:szCs w:val="20"/>
              </w:rPr>
            </w:pPr>
            <w:r>
              <w:rPr>
                <w:spacing w:val="3"/>
              </w:rPr>
              <w:t>или среднее профессиональное образование (повышенный уровень) по специальности "Сестринское дело", "Акушерское дело", "Лечебное дело"   .</w:t>
            </w:r>
          </w:p>
        </w:tc>
        <w:tc>
          <w:tcPr>
            <w:tcW w:w="2977"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сертификат специалиста по специальности "Управление сестринской деятельностью", </w:t>
            </w:r>
          </w:p>
          <w:p w:rsidR="00432223" w:rsidRDefault="00432223" w:rsidP="00432223">
            <w:pPr>
              <w:pStyle w:val="Default"/>
              <w:rPr>
                <w:spacing w:val="3"/>
              </w:rPr>
            </w:pPr>
          </w:p>
          <w:p w:rsidR="00432223" w:rsidRDefault="00432223" w:rsidP="00432223">
            <w:pPr>
              <w:pStyle w:val="Default"/>
              <w:rPr>
                <w:sz w:val="20"/>
                <w:szCs w:val="20"/>
              </w:rPr>
            </w:pPr>
            <w:r>
              <w:rPr>
                <w:spacing w:val="3"/>
              </w:rPr>
              <w:t>сертификат специалиста по специальности "Организация сестринского дела"</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стаж работы по специальности не менее 5 лет </w:t>
            </w:r>
          </w:p>
          <w:p w:rsidR="00432223" w:rsidRDefault="00432223" w:rsidP="00432223">
            <w:pPr>
              <w:pStyle w:val="Default"/>
              <w:rPr>
                <w:spacing w:val="3"/>
              </w:rPr>
            </w:pPr>
          </w:p>
          <w:p w:rsidR="00432223" w:rsidRDefault="00432223" w:rsidP="00432223">
            <w:pPr>
              <w:pStyle w:val="Default"/>
              <w:rPr>
                <w:spacing w:val="3"/>
              </w:rPr>
            </w:pPr>
          </w:p>
          <w:p w:rsidR="00432223" w:rsidRDefault="00432223" w:rsidP="00432223">
            <w:pPr>
              <w:pStyle w:val="Default"/>
              <w:rPr>
                <w:sz w:val="20"/>
                <w:szCs w:val="20"/>
              </w:rPr>
            </w:pPr>
            <w:r>
              <w:rPr>
                <w:spacing w:val="3"/>
              </w:rPr>
              <w:t>стаж работы по направлению профессиональной деятельности не менее 10 лет</w:t>
            </w:r>
          </w:p>
        </w:tc>
      </w:tr>
      <w:tr w:rsidR="00432223" w:rsidTr="00432223">
        <w:trPr>
          <w:trHeight w:val="205"/>
        </w:trPr>
        <w:tc>
          <w:tcPr>
            <w:tcW w:w="2122" w:type="dxa"/>
            <w:tcBorders>
              <w:top w:val="single" w:sz="4" w:space="0" w:color="auto"/>
              <w:left w:val="single" w:sz="4" w:space="0" w:color="auto"/>
              <w:bottom w:val="single" w:sz="4" w:space="0" w:color="auto"/>
              <w:right w:val="single" w:sz="4" w:space="0" w:color="auto"/>
            </w:tcBorders>
            <w:hideMark/>
          </w:tcPr>
          <w:p w:rsidR="00432223" w:rsidRDefault="00432223" w:rsidP="00432223">
            <w:pPr>
              <w:pStyle w:val="Default"/>
              <w:rPr>
                <w:sz w:val="20"/>
                <w:szCs w:val="20"/>
              </w:rPr>
            </w:pPr>
            <w:r>
              <w:rPr>
                <w:sz w:val="20"/>
                <w:szCs w:val="20"/>
              </w:rPr>
              <w:t>Старшая медицинская сестра отделения</w:t>
            </w:r>
          </w:p>
        </w:tc>
        <w:tc>
          <w:tcPr>
            <w:tcW w:w="2976"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Высшее профессиональное образование по специальности "Сестринское дело" и </w:t>
            </w:r>
          </w:p>
          <w:p w:rsidR="00432223" w:rsidRDefault="00432223" w:rsidP="00432223">
            <w:pPr>
              <w:pStyle w:val="Default"/>
              <w:rPr>
                <w:spacing w:val="3"/>
              </w:rPr>
            </w:pPr>
          </w:p>
          <w:p w:rsidR="00432223" w:rsidRDefault="00432223" w:rsidP="00432223">
            <w:pPr>
              <w:pStyle w:val="Default"/>
              <w:rPr>
                <w:sz w:val="20"/>
                <w:szCs w:val="20"/>
              </w:rPr>
            </w:pPr>
            <w:r>
              <w:rPr>
                <w:spacing w:val="3"/>
              </w:rPr>
              <w:t>или среднее профессиональное образование (повышенный уровень) по специальности "Сестринское дело", "Акушерское дело", "Лечебное дело" .</w:t>
            </w:r>
          </w:p>
        </w:tc>
        <w:tc>
          <w:tcPr>
            <w:tcW w:w="2977"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сертификат специалиста по специальности "Управление сестринской деятельностью", </w:t>
            </w:r>
          </w:p>
          <w:p w:rsidR="00432223" w:rsidRDefault="00432223" w:rsidP="00432223">
            <w:pPr>
              <w:pStyle w:val="Default"/>
              <w:rPr>
                <w:spacing w:val="3"/>
              </w:rPr>
            </w:pPr>
          </w:p>
          <w:p w:rsidR="00432223" w:rsidRDefault="00432223" w:rsidP="00432223">
            <w:pPr>
              <w:pStyle w:val="Default"/>
              <w:rPr>
                <w:sz w:val="20"/>
                <w:szCs w:val="20"/>
              </w:rPr>
            </w:pPr>
            <w:r>
              <w:rPr>
                <w:spacing w:val="3"/>
              </w:rPr>
              <w:t>сертификат специалиста по специальности "Организация сестринского дела"</w:t>
            </w:r>
          </w:p>
        </w:tc>
        <w:tc>
          <w:tcPr>
            <w:tcW w:w="1559" w:type="dxa"/>
            <w:tcBorders>
              <w:top w:val="single" w:sz="4" w:space="0" w:color="auto"/>
              <w:left w:val="single" w:sz="4" w:space="0" w:color="auto"/>
              <w:bottom w:val="single" w:sz="4" w:space="0" w:color="auto"/>
              <w:right w:val="single" w:sz="4" w:space="0" w:color="auto"/>
            </w:tcBorders>
          </w:tcPr>
          <w:p w:rsidR="00432223" w:rsidRDefault="00432223" w:rsidP="00432223">
            <w:pPr>
              <w:pStyle w:val="Default"/>
              <w:rPr>
                <w:spacing w:val="3"/>
              </w:rPr>
            </w:pPr>
            <w:r>
              <w:rPr>
                <w:spacing w:val="3"/>
              </w:rPr>
              <w:t xml:space="preserve">стаж работы по специальности не менее 5 лет </w:t>
            </w:r>
          </w:p>
          <w:p w:rsidR="00432223" w:rsidRDefault="00432223" w:rsidP="00432223">
            <w:pPr>
              <w:pStyle w:val="Default"/>
              <w:rPr>
                <w:spacing w:val="3"/>
              </w:rPr>
            </w:pPr>
          </w:p>
          <w:p w:rsidR="00432223" w:rsidRDefault="00432223" w:rsidP="00432223">
            <w:pPr>
              <w:pStyle w:val="Default"/>
              <w:rPr>
                <w:spacing w:val="3"/>
              </w:rPr>
            </w:pPr>
          </w:p>
          <w:p w:rsidR="00432223" w:rsidRDefault="00432223" w:rsidP="00432223">
            <w:pPr>
              <w:pStyle w:val="Default"/>
              <w:rPr>
                <w:sz w:val="20"/>
                <w:szCs w:val="20"/>
              </w:rPr>
            </w:pPr>
            <w:r>
              <w:rPr>
                <w:spacing w:val="3"/>
              </w:rPr>
              <w:t>стаж работы по направлению профессиональной деятельности не менее 10 лет</w:t>
            </w:r>
          </w:p>
        </w:tc>
      </w:tr>
    </w:tbl>
    <w:p w:rsidR="00940160" w:rsidRDefault="00940160" w:rsidP="00940160">
      <w:pPr>
        <w:jc w:val="both"/>
      </w:pPr>
    </w:p>
    <w:p w:rsidR="00940160" w:rsidRDefault="00940160" w:rsidP="00940160">
      <w:pPr>
        <w:jc w:val="both"/>
      </w:pPr>
    </w:p>
    <w:p w:rsidR="00F737B3" w:rsidRDefault="00F737B3" w:rsidP="00940160">
      <w:pPr>
        <w:jc w:val="both"/>
      </w:pPr>
    </w:p>
    <w:p w:rsidR="00940160" w:rsidRDefault="00940160" w:rsidP="00940160">
      <w:pPr>
        <w:pStyle w:val="Default"/>
        <w:jc w:val="right"/>
        <w:rPr>
          <w:sz w:val="23"/>
          <w:szCs w:val="23"/>
        </w:rPr>
      </w:pPr>
      <w:r>
        <w:rPr>
          <w:sz w:val="23"/>
          <w:szCs w:val="23"/>
        </w:rPr>
        <w:lastRenderedPageBreak/>
        <w:t>Приложение № 2</w:t>
      </w:r>
    </w:p>
    <w:p w:rsidR="00940160" w:rsidRDefault="00940160" w:rsidP="00940160">
      <w:pPr>
        <w:pStyle w:val="Default"/>
        <w:jc w:val="right"/>
        <w:rPr>
          <w:sz w:val="23"/>
          <w:szCs w:val="23"/>
        </w:rPr>
      </w:pPr>
      <w:r>
        <w:rPr>
          <w:sz w:val="23"/>
          <w:szCs w:val="23"/>
        </w:rPr>
        <w:t xml:space="preserve">к приказу </w:t>
      </w:r>
    </w:p>
    <w:p w:rsidR="00940160" w:rsidRDefault="00940160" w:rsidP="00940160">
      <w:pPr>
        <w:pStyle w:val="Default"/>
        <w:jc w:val="right"/>
        <w:rPr>
          <w:sz w:val="20"/>
          <w:szCs w:val="20"/>
        </w:rPr>
      </w:pPr>
      <w:r>
        <w:rPr>
          <w:sz w:val="20"/>
          <w:szCs w:val="20"/>
        </w:rPr>
        <w:t>ОГБУЗ  «</w:t>
      </w:r>
      <w:r w:rsidR="00F737B3">
        <w:rPr>
          <w:sz w:val="20"/>
          <w:szCs w:val="20"/>
        </w:rPr>
        <w:t>Демидовская</w:t>
      </w:r>
      <w:r>
        <w:rPr>
          <w:sz w:val="20"/>
          <w:szCs w:val="20"/>
        </w:rPr>
        <w:t xml:space="preserve"> ЦРБ»</w:t>
      </w:r>
    </w:p>
    <w:p w:rsidR="00940160" w:rsidRDefault="00940160" w:rsidP="00940160">
      <w:pPr>
        <w:pStyle w:val="Default"/>
        <w:jc w:val="right"/>
        <w:rPr>
          <w:sz w:val="23"/>
          <w:szCs w:val="23"/>
        </w:rPr>
      </w:pPr>
      <w:r>
        <w:rPr>
          <w:sz w:val="28"/>
          <w:szCs w:val="28"/>
        </w:rPr>
        <w:t xml:space="preserve"> </w:t>
      </w:r>
      <w:r>
        <w:rPr>
          <w:sz w:val="23"/>
          <w:szCs w:val="23"/>
        </w:rPr>
        <w:t>от 2</w:t>
      </w:r>
      <w:r w:rsidR="00F737B3">
        <w:rPr>
          <w:sz w:val="23"/>
          <w:szCs w:val="23"/>
        </w:rPr>
        <w:t>9</w:t>
      </w:r>
      <w:r>
        <w:rPr>
          <w:sz w:val="23"/>
          <w:szCs w:val="23"/>
        </w:rPr>
        <w:t xml:space="preserve"> мая 2019г. № ___ </w:t>
      </w:r>
    </w:p>
    <w:p w:rsidR="00940160" w:rsidRDefault="00940160" w:rsidP="00940160">
      <w:pPr>
        <w:pStyle w:val="Default"/>
        <w:jc w:val="right"/>
        <w:rPr>
          <w:sz w:val="23"/>
          <w:szCs w:val="23"/>
        </w:rPr>
      </w:pPr>
      <w:r>
        <w:rPr>
          <w:sz w:val="23"/>
          <w:szCs w:val="23"/>
        </w:rPr>
        <w:t xml:space="preserve">«УТВЕРЖДАЮ» </w:t>
      </w:r>
    </w:p>
    <w:p w:rsidR="00940160" w:rsidRDefault="00940160" w:rsidP="00940160">
      <w:pPr>
        <w:pStyle w:val="Default"/>
        <w:jc w:val="right"/>
        <w:rPr>
          <w:sz w:val="23"/>
          <w:szCs w:val="23"/>
        </w:rPr>
      </w:pPr>
      <w:r>
        <w:rPr>
          <w:sz w:val="23"/>
          <w:szCs w:val="23"/>
        </w:rPr>
        <w:t xml:space="preserve">Главный врач </w:t>
      </w:r>
    </w:p>
    <w:p w:rsidR="00940160" w:rsidRDefault="00940160" w:rsidP="00940160">
      <w:pPr>
        <w:pStyle w:val="Default"/>
        <w:jc w:val="right"/>
        <w:rPr>
          <w:sz w:val="23"/>
          <w:szCs w:val="23"/>
        </w:rPr>
      </w:pPr>
      <w:r>
        <w:rPr>
          <w:sz w:val="23"/>
          <w:szCs w:val="23"/>
        </w:rPr>
        <w:t xml:space="preserve">________________ </w:t>
      </w:r>
      <w:r w:rsidR="00F737B3">
        <w:rPr>
          <w:sz w:val="23"/>
          <w:szCs w:val="23"/>
        </w:rPr>
        <w:t>В.К. Матвеев</w:t>
      </w:r>
      <w:r>
        <w:rPr>
          <w:sz w:val="23"/>
          <w:szCs w:val="23"/>
        </w:rPr>
        <w:t xml:space="preserve">  </w:t>
      </w:r>
    </w:p>
    <w:p w:rsidR="00940160" w:rsidRDefault="00940160" w:rsidP="00940160">
      <w:pPr>
        <w:pStyle w:val="Default"/>
        <w:jc w:val="right"/>
        <w:rPr>
          <w:b/>
          <w:bCs/>
          <w:sz w:val="28"/>
          <w:szCs w:val="28"/>
        </w:rPr>
      </w:pPr>
      <w:r>
        <w:rPr>
          <w:sz w:val="23"/>
          <w:szCs w:val="23"/>
        </w:rPr>
        <w:t>2</w:t>
      </w:r>
      <w:r w:rsidR="00F737B3">
        <w:rPr>
          <w:sz w:val="23"/>
          <w:szCs w:val="23"/>
        </w:rPr>
        <w:t>9</w:t>
      </w:r>
      <w:r>
        <w:rPr>
          <w:sz w:val="23"/>
          <w:szCs w:val="23"/>
        </w:rPr>
        <w:t>.05. 2019г</w:t>
      </w:r>
      <w:r>
        <w:rPr>
          <w:b/>
          <w:bCs/>
          <w:sz w:val="28"/>
          <w:szCs w:val="28"/>
        </w:rPr>
        <w:t xml:space="preserve"> </w:t>
      </w:r>
    </w:p>
    <w:p w:rsidR="00940160" w:rsidRDefault="00940160" w:rsidP="00940160">
      <w:pPr>
        <w:pStyle w:val="Default"/>
        <w:jc w:val="center"/>
        <w:rPr>
          <w:sz w:val="28"/>
          <w:szCs w:val="28"/>
        </w:rPr>
      </w:pPr>
      <w:r>
        <w:rPr>
          <w:b/>
          <w:bCs/>
          <w:sz w:val="28"/>
          <w:szCs w:val="28"/>
        </w:rPr>
        <w:t>Состав</w:t>
      </w:r>
    </w:p>
    <w:p w:rsidR="00940160" w:rsidRDefault="00940160" w:rsidP="00940160">
      <w:pPr>
        <w:pStyle w:val="Default"/>
        <w:jc w:val="center"/>
        <w:rPr>
          <w:sz w:val="28"/>
          <w:szCs w:val="28"/>
        </w:rPr>
      </w:pPr>
      <w:r>
        <w:rPr>
          <w:b/>
          <w:bCs/>
          <w:sz w:val="28"/>
          <w:szCs w:val="28"/>
        </w:rPr>
        <w:t>конкурсной комиссии по формированию кадрового резерва</w:t>
      </w:r>
    </w:p>
    <w:p w:rsidR="00940160" w:rsidRDefault="00940160" w:rsidP="00940160">
      <w:pPr>
        <w:pStyle w:val="Default"/>
        <w:jc w:val="center"/>
        <w:rPr>
          <w:b/>
          <w:bCs/>
          <w:sz w:val="28"/>
          <w:szCs w:val="28"/>
        </w:rPr>
      </w:pPr>
      <w:r>
        <w:rPr>
          <w:b/>
          <w:bCs/>
          <w:sz w:val="28"/>
          <w:szCs w:val="28"/>
        </w:rPr>
        <w:t>в ОГБУЗ «</w:t>
      </w:r>
      <w:r w:rsidR="00490873">
        <w:rPr>
          <w:b/>
          <w:bCs/>
          <w:sz w:val="28"/>
          <w:szCs w:val="28"/>
        </w:rPr>
        <w:t>Демидовская</w:t>
      </w:r>
      <w:r>
        <w:rPr>
          <w:b/>
          <w:bCs/>
          <w:sz w:val="28"/>
          <w:szCs w:val="28"/>
        </w:rPr>
        <w:t xml:space="preserve"> ЦРБ» </w:t>
      </w:r>
    </w:p>
    <w:p w:rsidR="00940160" w:rsidRDefault="00940160" w:rsidP="00940160">
      <w:pPr>
        <w:pStyle w:val="Default"/>
        <w:jc w:val="center"/>
        <w:rPr>
          <w:b/>
          <w:bCs/>
          <w:sz w:val="28"/>
          <w:szCs w:val="28"/>
        </w:rPr>
      </w:pPr>
    </w:p>
    <w:p w:rsidR="00940160" w:rsidRDefault="00940160" w:rsidP="00940160">
      <w:pPr>
        <w:pStyle w:val="Default"/>
        <w:jc w:val="center"/>
        <w:rPr>
          <w:sz w:val="28"/>
          <w:szCs w:val="28"/>
        </w:rPr>
      </w:pPr>
    </w:p>
    <w:p w:rsidR="00940160" w:rsidRDefault="00940160" w:rsidP="00940160">
      <w:pPr>
        <w:pStyle w:val="Default"/>
        <w:rPr>
          <w:sz w:val="28"/>
          <w:szCs w:val="28"/>
        </w:rPr>
      </w:pPr>
      <w:r>
        <w:rPr>
          <w:b/>
          <w:bCs/>
          <w:sz w:val="28"/>
          <w:szCs w:val="28"/>
        </w:rPr>
        <w:t xml:space="preserve">Председатель комиссии: </w:t>
      </w:r>
    </w:p>
    <w:p w:rsidR="00940160" w:rsidRDefault="00940160" w:rsidP="00940160">
      <w:pPr>
        <w:pStyle w:val="Default"/>
        <w:rPr>
          <w:sz w:val="28"/>
          <w:szCs w:val="28"/>
        </w:rPr>
      </w:pPr>
      <w:r>
        <w:rPr>
          <w:sz w:val="28"/>
          <w:szCs w:val="28"/>
        </w:rPr>
        <w:t>1.</w:t>
      </w:r>
      <w:r w:rsidR="00490873">
        <w:rPr>
          <w:sz w:val="28"/>
          <w:szCs w:val="28"/>
        </w:rPr>
        <w:t>Матвеев В.К.</w:t>
      </w:r>
      <w:r>
        <w:rPr>
          <w:sz w:val="28"/>
          <w:szCs w:val="28"/>
        </w:rPr>
        <w:t xml:space="preserve">, главный врач </w:t>
      </w:r>
    </w:p>
    <w:p w:rsidR="00940160" w:rsidRDefault="00940160" w:rsidP="00940160">
      <w:pPr>
        <w:pStyle w:val="Default"/>
        <w:rPr>
          <w:sz w:val="28"/>
          <w:szCs w:val="28"/>
        </w:rPr>
      </w:pPr>
      <w:r>
        <w:rPr>
          <w:b/>
          <w:bCs/>
          <w:sz w:val="28"/>
          <w:szCs w:val="28"/>
        </w:rPr>
        <w:t xml:space="preserve">Члены комиссии: </w:t>
      </w:r>
    </w:p>
    <w:p w:rsidR="00940160" w:rsidRDefault="00940160" w:rsidP="00940160">
      <w:pPr>
        <w:pStyle w:val="Default"/>
        <w:rPr>
          <w:sz w:val="28"/>
          <w:szCs w:val="28"/>
        </w:rPr>
      </w:pPr>
      <w:r>
        <w:rPr>
          <w:sz w:val="28"/>
          <w:szCs w:val="28"/>
        </w:rPr>
        <w:t xml:space="preserve">2. </w:t>
      </w:r>
      <w:r w:rsidR="00490873">
        <w:rPr>
          <w:sz w:val="28"/>
          <w:szCs w:val="28"/>
        </w:rPr>
        <w:t>Авдеенкова О.А.</w:t>
      </w:r>
      <w:r>
        <w:rPr>
          <w:sz w:val="28"/>
          <w:szCs w:val="28"/>
        </w:rPr>
        <w:t xml:space="preserve"> заместитель главного врача по медицинской части</w:t>
      </w:r>
    </w:p>
    <w:p w:rsidR="00940160" w:rsidRDefault="00940160" w:rsidP="00940160">
      <w:pPr>
        <w:pStyle w:val="Default"/>
        <w:rPr>
          <w:sz w:val="28"/>
          <w:szCs w:val="28"/>
        </w:rPr>
      </w:pPr>
      <w:r>
        <w:rPr>
          <w:sz w:val="28"/>
          <w:szCs w:val="28"/>
        </w:rPr>
        <w:t xml:space="preserve">3. </w:t>
      </w:r>
      <w:r w:rsidR="00490873">
        <w:rPr>
          <w:sz w:val="28"/>
          <w:szCs w:val="28"/>
        </w:rPr>
        <w:t>Пахоменкова Н.М</w:t>
      </w:r>
      <w:r>
        <w:rPr>
          <w:sz w:val="28"/>
          <w:szCs w:val="28"/>
        </w:rPr>
        <w:t xml:space="preserve">.,  заместитель главного врача по экономическим вопросам </w:t>
      </w:r>
    </w:p>
    <w:p w:rsidR="00940160" w:rsidRDefault="00940160" w:rsidP="00940160">
      <w:pPr>
        <w:pStyle w:val="Default"/>
        <w:rPr>
          <w:sz w:val="28"/>
          <w:szCs w:val="28"/>
        </w:rPr>
      </w:pPr>
      <w:r>
        <w:rPr>
          <w:sz w:val="28"/>
          <w:szCs w:val="28"/>
        </w:rPr>
        <w:t xml:space="preserve">4. </w:t>
      </w:r>
      <w:r w:rsidR="00490873">
        <w:rPr>
          <w:sz w:val="28"/>
          <w:szCs w:val="28"/>
        </w:rPr>
        <w:t>Львова А.А.</w:t>
      </w:r>
      <w:r>
        <w:rPr>
          <w:sz w:val="28"/>
          <w:szCs w:val="28"/>
        </w:rPr>
        <w:t xml:space="preserve">, главная медицинская сестра </w:t>
      </w:r>
    </w:p>
    <w:p w:rsidR="00940160" w:rsidRDefault="00940160" w:rsidP="00940160">
      <w:pPr>
        <w:pStyle w:val="Default"/>
        <w:rPr>
          <w:sz w:val="28"/>
          <w:szCs w:val="28"/>
        </w:rPr>
      </w:pPr>
      <w:r>
        <w:rPr>
          <w:sz w:val="28"/>
          <w:szCs w:val="28"/>
        </w:rPr>
        <w:t xml:space="preserve">5. </w:t>
      </w:r>
      <w:r w:rsidR="00490873">
        <w:rPr>
          <w:sz w:val="28"/>
          <w:szCs w:val="28"/>
        </w:rPr>
        <w:t>Сусенкова Н.А</w:t>
      </w:r>
      <w:r>
        <w:rPr>
          <w:sz w:val="28"/>
          <w:szCs w:val="28"/>
        </w:rPr>
        <w:t xml:space="preserve">., председатель первичной профсоюзной организации </w:t>
      </w:r>
    </w:p>
    <w:p w:rsidR="00940160" w:rsidRDefault="00940160" w:rsidP="00940160">
      <w:pPr>
        <w:jc w:val="both"/>
        <w:rPr>
          <w:sz w:val="28"/>
          <w:szCs w:val="28"/>
        </w:rPr>
      </w:pPr>
      <w:r>
        <w:rPr>
          <w:sz w:val="28"/>
          <w:szCs w:val="28"/>
        </w:rPr>
        <w:t xml:space="preserve">6. </w:t>
      </w:r>
      <w:r w:rsidR="00490873">
        <w:rPr>
          <w:sz w:val="28"/>
          <w:szCs w:val="28"/>
        </w:rPr>
        <w:t>Лисененкова Т.П.</w:t>
      </w:r>
      <w:r>
        <w:rPr>
          <w:sz w:val="28"/>
          <w:szCs w:val="28"/>
        </w:rPr>
        <w:t xml:space="preserve">, специалист по кадрам, секретарь комиссии. </w:t>
      </w:r>
    </w:p>
    <w:p w:rsidR="00940160" w:rsidRDefault="00940160" w:rsidP="00940160">
      <w:pPr>
        <w:jc w:val="both"/>
        <w:rPr>
          <w:sz w:val="28"/>
          <w:szCs w:val="28"/>
        </w:rPr>
      </w:pPr>
    </w:p>
    <w:p w:rsidR="00940160" w:rsidRDefault="00940160" w:rsidP="00940160">
      <w:pPr>
        <w:jc w:val="both"/>
        <w:rPr>
          <w:sz w:val="28"/>
          <w:szCs w:val="28"/>
        </w:rPr>
      </w:pPr>
    </w:p>
    <w:p w:rsidR="00940160" w:rsidRDefault="00940160" w:rsidP="00940160">
      <w:pPr>
        <w:jc w:val="both"/>
        <w:rPr>
          <w:sz w:val="28"/>
          <w:szCs w:val="28"/>
        </w:rPr>
      </w:pPr>
      <w:bookmarkStart w:id="0" w:name="_GoBack"/>
      <w:bookmarkEnd w:id="0"/>
    </w:p>
    <w:p w:rsidR="00940160" w:rsidRDefault="00940160" w:rsidP="00940160">
      <w:pPr>
        <w:spacing w:line="360" w:lineRule="atLeast"/>
        <w:jc w:val="both"/>
        <w:rPr>
          <w:sz w:val="22"/>
          <w:szCs w:val="22"/>
        </w:rPr>
      </w:pPr>
      <w:r>
        <w:rPr>
          <w:sz w:val="22"/>
          <w:szCs w:val="22"/>
        </w:rPr>
        <w:t xml:space="preserve">  С приказом ознакомлены</w:t>
      </w:r>
    </w:p>
    <w:p w:rsidR="00940160" w:rsidRDefault="00940160" w:rsidP="00940160">
      <w:pPr>
        <w:spacing w:line="360" w:lineRule="atLeast"/>
        <w:jc w:val="both"/>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jc w:val="both"/>
        <w:rPr>
          <w:sz w:val="22"/>
          <w:szCs w:val="22"/>
        </w:rPr>
      </w:pPr>
      <w:r>
        <w:rPr>
          <w:sz w:val="22"/>
          <w:szCs w:val="22"/>
        </w:rPr>
        <w:t>«___»____________20__г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jc w:val="both"/>
        <w:rPr>
          <w:sz w:val="22"/>
          <w:szCs w:val="22"/>
        </w:rPr>
      </w:pPr>
      <w:r>
        <w:rPr>
          <w:sz w:val="22"/>
          <w:szCs w:val="22"/>
        </w:rPr>
        <w:t>«___»____________20__г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jc w:val="both"/>
        <w:rPr>
          <w:sz w:val="22"/>
          <w:szCs w:val="22"/>
        </w:rPr>
      </w:pPr>
      <w:r>
        <w:rPr>
          <w:sz w:val="22"/>
          <w:szCs w:val="22"/>
        </w:rPr>
        <w:t>«___»____________20__г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spacing w:line="360" w:lineRule="atLeast"/>
        <w:rPr>
          <w:sz w:val="22"/>
          <w:szCs w:val="22"/>
        </w:rPr>
      </w:pPr>
      <w:r>
        <w:rPr>
          <w:sz w:val="22"/>
          <w:szCs w:val="22"/>
        </w:rPr>
        <w:t xml:space="preserve"> «___»____________20__г    ________________  ________</w:t>
      </w:r>
      <w:r>
        <w:rPr>
          <w:sz w:val="22"/>
          <w:szCs w:val="22"/>
        </w:rPr>
        <w:tab/>
        <w:t xml:space="preserve"> ____________________</w:t>
      </w:r>
      <w:r>
        <w:rPr>
          <w:sz w:val="22"/>
          <w:szCs w:val="22"/>
        </w:rPr>
        <w:tab/>
        <w:t xml:space="preserve">    </w:t>
      </w:r>
      <w:r>
        <w:rPr>
          <w:sz w:val="22"/>
          <w:szCs w:val="22"/>
        </w:rPr>
        <w:tab/>
        <w:t xml:space="preserve">                    </w:t>
      </w:r>
      <w:r>
        <w:rPr>
          <w:sz w:val="22"/>
          <w:szCs w:val="22"/>
        </w:rPr>
        <w:tab/>
        <w:t xml:space="preserve">                                     должность             подпись        расшифровка подписи</w:t>
      </w:r>
    </w:p>
    <w:p w:rsidR="00940160" w:rsidRDefault="00940160" w:rsidP="00940160">
      <w:pPr>
        <w:jc w:val="both"/>
      </w:pPr>
    </w:p>
    <w:p w:rsidR="00554654" w:rsidRDefault="00554654"/>
    <w:sectPr w:rsidR="00554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EB"/>
    <w:rsid w:val="000B0673"/>
    <w:rsid w:val="00432223"/>
    <w:rsid w:val="00490873"/>
    <w:rsid w:val="00554654"/>
    <w:rsid w:val="00940160"/>
    <w:rsid w:val="009B72EB"/>
    <w:rsid w:val="00F7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8DFE87C5-D355-440B-A9D4-C290A111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1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Indent"/>
    <w:basedOn w:val="a"/>
    <w:link w:val="a4"/>
    <w:semiHidden/>
    <w:unhideWhenUsed/>
    <w:rsid w:val="00F737B3"/>
    <w:pPr>
      <w:ind w:firstLine="567"/>
      <w:jc w:val="both"/>
    </w:pPr>
    <w:rPr>
      <w:sz w:val="20"/>
      <w:szCs w:val="20"/>
    </w:rPr>
  </w:style>
  <w:style w:type="character" w:customStyle="1" w:styleId="a4">
    <w:name w:val="Основной текст с отступом Знак"/>
    <w:basedOn w:val="a0"/>
    <w:link w:val="a3"/>
    <w:semiHidden/>
    <w:rsid w:val="00F737B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737B3"/>
    <w:rPr>
      <w:rFonts w:ascii="Segoe UI" w:hAnsi="Segoe UI" w:cs="Segoe UI"/>
      <w:sz w:val="18"/>
      <w:szCs w:val="18"/>
    </w:rPr>
  </w:style>
  <w:style w:type="character" w:customStyle="1" w:styleId="a6">
    <w:name w:val="Текст выноски Знак"/>
    <w:basedOn w:val="a0"/>
    <w:link w:val="a5"/>
    <w:uiPriority w:val="99"/>
    <w:semiHidden/>
    <w:rsid w:val="00F737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dc:creator>
  <cp:keywords/>
  <dc:description/>
  <cp:lastModifiedBy>OMC</cp:lastModifiedBy>
  <cp:revision>5</cp:revision>
  <cp:lastPrinted>2019-05-29T13:22:00Z</cp:lastPrinted>
  <dcterms:created xsi:type="dcterms:W3CDTF">2019-05-29T12:52:00Z</dcterms:created>
  <dcterms:modified xsi:type="dcterms:W3CDTF">2019-05-29T13:23:00Z</dcterms:modified>
</cp:coreProperties>
</file>